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F4C" w:rsidRDefault="00675F4C" w:rsidP="00675F4C">
      <w:pPr>
        <w:pStyle w:val="ac"/>
        <w:spacing w:before="67"/>
        <w:ind w:left="959" w:right="938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9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</w:t>
      </w:r>
      <w:r>
        <w:rPr>
          <w:spacing w:val="-9"/>
        </w:rPr>
        <w:t xml:space="preserve"> </w:t>
      </w:r>
      <w:r>
        <w:t>учреждение высшего образования</w:t>
      </w:r>
    </w:p>
    <w:p w:rsidR="00675F4C" w:rsidRDefault="00675F4C" w:rsidP="00675F4C">
      <w:pPr>
        <w:spacing w:before="1"/>
        <w:ind w:left="1334" w:right="1307"/>
        <w:jc w:val="center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ПРАВИТЕЛЬСТВЕ РОССИЙСКОЙ ФЕДЕРАЦИИ»</w:t>
      </w:r>
    </w:p>
    <w:p w:rsidR="00675F4C" w:rsidRDefault="00675F4C" w:rsidP="00675F4C">
      <w:pPr>
        <w:spacing w:line="321" w:lineRule="exact"/>
        <w:ind w:left="29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университет)</w:t>
      </w:r>
    </w:p>
    <w:p w:rsidR="00675F4C" w:rsidRDefault="00675F4C" w:rsidP="00675F4C">
      <w:pPr>
        <w:ind w:right="142"/>
        <w:jc w:val="center"/>
        <w:rPr>
          <w:b/>
          <w:sz w:val="28"/>
        </w:rPr>
      </w:pPr>
    </w:p>
    <w:p w:rsidR="00675F4C" w:rsidRDefault="00675F4C" w:rsidP="00675F4C">
      <w:pPr>
        <w:ind w:right="142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финансовых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рынков и финансового инжиниринга </w:t>
      </w:r>
    </w:p>
    <w:p w:rsidR="00675F4C" w:rsidRDefault="00675F4C" w:rsidP="00675F4C">
      <w:pPr>
        <w:ind w:right="142"/>
        <w:jc w:val="center"/>
        <w:rPr>
          <w:b/>
          <w:sz w:val="28"/>
        </w:rPr>
      </w:pPr>
      <w:r>
        <w:rPr>
          <w:b/>
          <w:sz w:val="28"/>
        </w:rPr>
        <w:t>Финансового факультета</w:t>
      </w:r>
    </w:p>
    <w:p w:rsidR="00675F4C" w:rsidRDefault="00675F4C" w:rsidP="00675F4C">
      <w:pPr>
        <w:pStyle w:val="ac"/>
        <w:rPr>
          <w:b/>
        </w:rPr>
      </w:pPr>
    </w:p>
    <w:p w:rsidR="00675F4C" w:rsidRDefault="00675F4C" w:rsidP="00675F4C">
      <w:pPr>
        <w:pStyle w:val="ac"/>
        <w:rPr>
          <w:b/>
        </w:rPr>
      </w:pPr>
    </w:p>
    <w:p w:rsidR="00675F4C" w:rsidRDefault="00675F4C" w:rsidP="00675F4C">
      <w:pPr>
        <w:pStyle w:val="ac"/>
        <w:rPr>
          <w:b/>
        </w:rPr>
      </w:pPr>
    </w:p>
    <w:p w:rsidR="00675F4C" w:rsidRDefault="00675F4C" w:rsidP="00675F4C">
      <w:pPr>
        <w:pStyle w:val="ac"/>
        <w:rPr>
          <w:b/>
        </w:rPr>
      </w:pPr>
    </w:p>
    <w:p w:rsidR="00675F4C" w:rsidRDefault="00675F4C" w:rsidP="00675F4C">
      <w:pPr>
        <w:pStyle w:val="ac"/>
        <w:rPr>
          <w:b/>
        </w:rPr>
      </w:pPr>
    </w:p>
    <w:p w:rsidR="00675F4C" w:rsidRDefault="00675F4C" w:rsidP="00675F4C">
      <w:pPr>
        <w:pStyle w:val="ac"/>
        <w:spacing w:before="239"/>
        <w:rPr>
          <w:b/>
        </w:rPr>
      </w:pPr>
    </w:p>
    <w:p w:rsidR="00675F4C" w:rsidRDefault="00675F4C" w:rsidP="00675F4C">
      <w:pPr>
        <w:pStyle w:val="ab"/>
        <w:tabs>
          <w:tab w:val="left" w:pos="8789"/>
        </w:tabs>
        <w:ind w:left="0" w:right="0" w:firstLine="0"/>
        <w:jc w:val="center"/>
      </w:pPr>
      <w:r>
        <w:t>С.А. Переход</w:t>
      </w:r>
    </w:p>
    <w:p w:rsidR="00675F4C" w:rsidRDefault="00675F4C" w:rsidP="00675F4C">
      <w:pPr>
        <w:pStyle w:val="ab"/>
        <w:tabs>
          <w:tab w:val="left" w:pos="8789"/>
        </w:tabs>
        <w:ind w:left="0" w:right="0" w:firstLine="0"/>
        <w:jc w:val="center"/>
      </w:pPr>
      <w:r>
        <w:t>АНАЛИЗ</w:t>
      </w:r>
      <w:r>
        <w:rPr>
          <w:spacing w:val="-20"/>
        </w:rPr>
        <w:t xml:space="preserve"> </w:t>
      </w:r>
      <w:r>
        <w:t>ВАЛЮТНОГО</w:t>
      </w:r>
      <w:r>
        <w:rPr>
          <w:spacing w:val="-18"/>
        </w:rPr>
        <w:t xml:space="preserve"> </w:t>
      </w:r>
      <w:r>
        <w:t>РЫНКА</w:t>
      </w:r>
    </w:p>
    <w:p w:rsidR="00675F4C" w:rsidRDefault="00675F4C" w:rsidP="00675F4C">
      <w:pPr>
        <w:pStyle w:val="1"/>
        <w:tabs>
          <w:tab w:val="left" w:pos="8789"/>
        </w:tabs>
        <w:spacing w:before="5"/>
        <w:ind w:left="0"/>
        <w:jc w:val="center"/>
      </w:pPr>
    </w:p>
    <w:p w:rsidR="00675F4C" w:rsidRDefault="00675F4C" w:rsidP="00675F4C">
      <w:pPr>
        <w:pStyle w:val="1"/>
        <w:tabs>
          <w:tab w:val="left" w:pos="8789"/>
        </w:tabs>
        <w:spacing w:before="5"/>
        <w:ind w:left="0"/>
        <w:jc w:val="center"/>
      </w:pP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 w:rsidR="00675F4C" w:rsidRDefault="00675F4C" w:rsidP="00675F4C">
      <w:pPr>
        <w:pStyle w:val="ac"/>
        <w:tabs>
          <w:tab w:val="left" w:pos="8789"/>
        </w:tabs>
        <w:spacing w:before="317" w:line="322" w:lineRule="exact"/>
        <w:jc w:val="center"/>
      </w:pPr>
      <w:r>
        <w:t>для</w:t>
      </w:r>
      <w:r>
        <w:rPr>
          <w:spacing w:val="-7"/>
        </w:rPr>
        <w:t xml:space="preserve"> </w:t>
      </w:r>
      <w:r>
        <w:t>студентов,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6"/>
        </w:rPr>
        <w:t xml:space="preserve"> </w:t>
      </w:r>
      <w:r>
        <w:rPr>
          <w:spacing w:val="-2"/>
        </w:rPr>
        <w:t>подготовки</w:t>
      </w:r>
    </w:p>
    <w:p w:rsidR="00675F4C" w:rsidRDefault="00675F4C" w:rsidP="00675F4C">
      <w:pPr>
        <w:pStyle w:val="ac"/>
        <w:tabs>
          <w:tab w:val="left" w:pos="8789"/>
        </w:tabs>
        <w:spacing w:line="321" w:lineRule="exact"/>
        <w:jc w:val="center"/>
      </w:pPr>
      <w:r>
        <w:t>38.04.08</w:t>
      </w:r>
      <w:r>
        <w:rPr>
          <w:spacing w:val="-8"/>
        </w:rPr>
        <w:t xml:space="preserve"> </w:t>
      </w:r>
      <w:r>
        <w:t>«Финансы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кредит»</w:t>
      </w:r>
    </w:p>
    <w:p w:rsidR="008349E0" w:rsidRDefault="008349E0" w:rsidP="00675F4C">
      <w:pPr>
        <w:pStyle w:val="ac"/>
        <w:spacing w:before="67"/>
        <w:ind w:left="962" w:right="936"/>
        <w:jc w:val="center"/>
      </w:pPr>
      <w:r>
        <w:t xml:space="preserve">направленности программы магистратуры </w:t>
      </w:r>
    </w:p>
    <w:p w:rsidR="00675F4C" w:rsidRDefault="00675F4C" w:rsidP="00675F4C">
      <w:pPr>
        <w:pStyle w:val="ac"/>
        <w:spacing w:before="67"/>
        <w:ind w:left="962" w:right="936"/>
        <w:jc w:val="center"/>
      </w:pPr>
      <w:r>
        <w:t>«Анализ</w:t>
      </w:r>
      <w:r>
        <w:rPr>
          <w:spacing w:val="-8"/>
        </w:rPr>
        <w:t xml:space="preserve"> </w:t>
      </w:r>
      <w:r>
        <w:t>финансовых</w:t>
      </w:r>
      <w:r>
        <w:rPr>
          <w:spacing w:val="-6"/>
        </w:rPr>
        <w:t xml:space="preserve"> </w:t>
      </w:r>
      <w:r>
        <w:rPr>
          <w:spacing w:val="-2"/>
        </w:rPr>
        <w:t>рынков»</w:t>
      </w: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 w:rsidP="00675F4C">
      <w:pPr>
        <w:pStyle w:val="ac"/>
        <w:spacing w:before="67"/>
        <w:ind w:right="936"/>
      </w:pPr>
    </w:p>
    <w:p w:rsidR="00675F4C" w:rsidRDefault="00675F4C" w:rsidP="00675F4C">
      <w:pPr>
        <w:pStyle w:val="ac"/>
        <w:spacing w:before="67"/>
        <w:ind w:right="936"/>
      </w:pPr>
    </w:p>
    <w:p w:rsidR="00675F4C" w:rsidRDefault="00675F4C">
      <w:pPr>
        <w:pStyle w:val="ac"/>
        <w:spacing w:before="67"/>
        <w:ind w:left="962" w:right="936"/>
        <w:jc w:val="center"/>
      </w:pPr>
    </w:p>
    <w:p w:rsidR="00675F4C" w:rsidRDefault="00675F4C" w:rsidP="00675F4C">
      <w:pPr>
        <w:pStyle w:val="1"/>
        <w:ind w:left="28"/>
        <w:jc w:val="center"/>
        <w:sectPr w:rsidR="00675F4C">
          <w:footerReference w:type="default" r:id="rId8"/>
          <w:pgSz w:w="11906" w:h="16838"/>
          <w:pgMar w:top="1040" w:right="440" w:bottom="960" w:left="980" w:header="0" w:footer="779" w:gutter="0"/>
          <w:cols w:space="720"/>
          <w:formProt w:val="0"/>
          <w:docGrid w:linePitch="100" w:charSpace="8192"/>
        </w:sectPr>
      </w:pPr>
      <w:r>
        <w:t>Москва</w:t>
      </w:r>
      <w:r>
        <w:rPr>
          <w:spacing w:val="-11"/>
        </w:rPr>
        <w:t xml:space="preserve"> </w:t>
      </w:r>
      <w:r>
        <w:rPr>
          <w:spacing w:val="-4"/>
        </w:rPr>
        <w:t>202</w:t>
      </w:r>
      <w:r w:rsidR="008349E0">
        <w:rPr>
          <w:spacing w:val="-4"/>
        </w:rPr>
        <w:t>4</w:t>
      </w:r>
    </w:p>
    <w:p w:rsidR="00D5213B" w:rsidRDefault="00900CA0" w:rsidP="00675F4C">
      <w:pPr>
        <w:pStyle w:val="ac"/>
        <w:spacing w:before="67"/>
        <w:ind w:right="936"/>
        <w:jc w:val="center"/>
      </w:pPr>
      <w:r>
        <w:lastRenderedPageBreak/>
        <w:t>Федеральное</w:t>
      </w:r>
      <w:r>
        <w:rPr>
          <w:spacing w:val="-10"/>
        </w:rPr>
        <w:t xml:space="preserve"> </w:t>
      </w:r>
      <w:r>
        <w:t>государственное</w:t>
      </w:r>
      <w:r>
        <w:rPr>
          <w:spacing w:val="-10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</w:t>
      </w:r>
      <w:r>
        <w:rPr>
          <w:spacing w:val="-10"/>
        </w:rPr>
        <w:t xml:space="preserve"> </w:t>
      </w:r>
      <w:r>
        <w:t>учреждение высшего образования</w:t>
      </w:r>
    </w:p>
    <w:p w:rsidR="00D5213B" w:rsidRDefault="00900CA0">
      <w:pPr>
        <w:spacing w:before="1"/>
        <w:ind w:left="1334" w:right="1307"/>
        <w:jc w:val="center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ПРАВИТЕЛЬСТВЕ РОССИЙСКОЙ ФЕДЕРАЦИИ»</w:t>
      </w:r>
    </w:p>
    <w:p w:rsidR="00D5213B" w:rsidRDefault="00900CA0">
      <w:pPr>
        <w:spacing w:line="321" w:lineRule="exact"/>
        <w:ind w:left="29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университет)</w:t>
      </w:r>
    </w:p>
    <w:p w:rsidR="00D5213B" w:rsidRDefault="00900CA0">
      <w:pPr>
        <w:spacing w:before="275"/>
        <w:ind w:right="567" w:firstLine="426"/>
        <w:jc w:val="center"/>
        <w:rPr>
          <w:b/>
          <w:sz w:val="28"/>
        </w:rPr>
      </w:pPr>
      <w:r>
        <w:rPr>
          <w:b/>
          <w:sz w:val="28"/>
        </w:rPr>
        <w:t>Департамент финансовых рынков и финансового инжиниринга Финансового факультета</w:t>
      </w:r>
    </w:p>
    <w:p w:rsidR="00D5213B" w:rsidRDefault="00D5213B">
      <w:pPr>
        <w:pStyle w:val="ac"/>
        <w:spacing w:before="150"/>
        <w:rPr>
          <w:b/>
          <w:sz w:val="20"/>
        </w:rPr>
      </w:pPr>
    </w:p>
    <w:tbl>
      <w:tblPr>
        <w:tblStyle w:val="TableNormal"/>
        <w:tblW w:w="9043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4384"/>
        <w:gridCol w:w="4659"/>
      </w:tblGrid>
      <w:tr w:rsidR="00D5213B">
        <w:trPr>
          <w:trHeight w:val="2478"/>
        </w:trPr>
        <w:tc>
          <w:tcPr>
            <w:tcW w:w="4384" w:type="dxa"/>
          </w:tcPr>
          <w:p w:rsidR="00D5213B" w:rsidRDefault="00D5213B">
            <w:pPr>
              <w:pStyle w:val="TableParagraph"/>
              <w:spacing w:before="321" w:line="302" w:lineRule="exact"/>
              <w:ind w:left="50"/>
              <w:rPr>
                <w:sz w:val="28"/>
                <w:highlight w:val="yellow"/>
              </w:rPr>
            </w:pPr>
          </w:p>
        </w:tc>
        <w:tc>
          <w:tcPr>
            <w:tcW w:w="4658" w:type="dxa"/>
          </w:tcPr>
          <w:p w:rsidR="00D5213B" w:rsidRPr="00610B43" w:rsidRDefault="00900CA0">
            <w:pPr>
              <w:pStyle w:val="TableParagraph"/>
              <w:spacing w:line="360" w:lineRule="auto"/>
              <w:ind w:left="1061"/>
              <w:rPr>
                <w:sz w:val="28"/>
              </w:rPr>
            </w:pPr>
            <w:bookmarkStart w:id="0" w:name="_GoBack"/>
            <w:r w:rsidRPr="00610B43">
              <w:rPr>
                <w:spacing w:val="-2"/>
                <w:sz w:val="28"/>
              </w:rPr>
              <w:t>УТВЕРЖДАЮ</w:t>
            </w:r>
          </w:p>
          <w:bookmarkEnd w:id="0"/>
          <w:p w:rsidR="00D5213B" w:rsidRDefault="00900CA0">
            <w:pPr>
              <w:pStyle w:val="TableParagraph"/>
              <w:spacing w:line="360" w:lineRule="auto"/>
              <w:ind w:left="1061"/>
              <w:rPr>
                <w:sz w:val="28"/>
              </w:rPr>
            </w:pPr>
            <w:r>
              <w:rPr>
                <w:sz w:val="28"/>
              </w:rPr>
              <w:t>Проректор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методической работе</w:t>
            </w:r>
          </w:p>
          <w:p w:rsidR="00D5213B" w:rsidRDefault="00900CA0">
            <w:pPr>
              <w:pStyle w:val="TableParagraph"/>
              <w:tabs>
                <w:tab w:val="left" w:pos="2881"/>
              </w:tabs>
              <w:spacing w:before="3" w:line="360" w:lineRule="auto"/>
              <w:ind w:left="1061" w:right="48"/>
              <w:rPr>
                <w:sz w:val="28"/>
              </w:rPr>
            </w:pPr>
            <w:r>
              <w:rPr>
                <w:sz w:val="28"/>
              </w:rPr>
              <w:t>Е.А.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Каменева </w:t>
            </w:r>
          </w:p>
          <w:p w:rsidR="00D5213B" w:rsidRDefault="00900CA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</w:t>
            </w:r>
            <w:r w:rsidR="0025638A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25638A">
              <w:rPr>
                <w:sz w:val="28"/>
                <w:szCs w:val="28"/>
              </w:rPr>
              <w:t xml:space="preserve"> февраля</w:t>
            </w:r>
            <w:r>
              <w:rPr>
                <w:sz w:val="28"/>
                <w:szCs w:val="28"/>
              </w:rPr>
              <w:t xml:space="preserve"> 202</w:t>
            </w:r>
            <w:r w:rsidR="008349E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:rsidR="00D5213B" w:rsidRDefault="00D5213B">
            <w:pPr>
              <w:pStyle w:val="TableParagraph"/>
              <w:tabs>
                <w:tab w:val="left" w:pos="2881"/>
              </w:tabs>
              <w:spacing w:before="3" w:line="640" w:lineRule="atLeast"/>
              <w:ind w:left="0" w:right="48"/>
              <w:rPr>
                <w:sz w:val="28"/>
                <w:highlight w:val="yellow"/>
              </w:rPr>
            </w:pPr>
          </w:p>
        </w:tc>
      </w:tr>
    </w:tbl>
    <w:p w:rsidR="00D5213B" w:rsidRDefault="00900CA0">
      <w:pPr>
        <w:pStyle w:val="ab"/>
        <w:tabs>
          <w:tab w:val="left" w:pos="8789"/>
        </w:tabs>
        <w:ind w:left="0" w:right="0" w:firstLine="0"/>
        <w:jc w:val="center"/>
      </w:pPr>
      <w:r>
        <w:t>С.А. Переход</w:t>
      </w:r>
    </w:p>
    <w:p w:rsidR="00D5213B" w:rsidRDefault="00900CA0">
      <w:pPr>
        <w:pStyle w:val="ab"/>
        <w:tabs>
          <w:tab w:val="left" w:pos="8789"/>
        </w:tabs>
        <w:ind w:left="0" w:right="0" w:firstLine="0"/>
        <w:jc w:val="center"/>
      </w:pPr>
      <w:r>
        <w:t>АНАЛИЗ</w:t>
      </w:r>
      <w:r>
        <w:rPr>
          <w:spacing w:val="-20"/>
        </w:rPr>
        <w:t xml:space="preserve"> </w:t>
      </w:r>
      <w:r>
        <w:t>ВАЛЮТНОГО</w:t>
      </w:r>
      <w:r>
        <w:rPr>
          <w:spacing w:val="-18"/>
        </w:rPr>
        <w:t xml:space="preserve"> </w:t>
      </w:r>
      <w:r>
        <w:t>РЫНКА</w:t>
      </w:r>
    </w:p>
    <w:p w:rsidR="00D5213B" w:rsidRDefault="00900CA0">
      <w:pPr>
        <w:pStyle w:val="1"/>
        <w:tabs>
          <w:tab w:val="left" w:pos="8789"/>
        </w:tabs>
        <w:spacing w:before="5"/>
        <w:ind w:left="0"/>
        <w:jc w:val="center"/>
      </w:pPr>
      <w:bookmarkStart w:id="1" w:name="_Toc149235797"/>
      <w:bookmarkStart w:id="2" w:name="_Toc151548187"/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  <w:bookmarkEnd w:id="1"/>
      <w:bookmarkEnd w:id="2"/>
    </w:p>
    <w:p w:rsidR="00D5213B" w:rsidRDefault="00900CA0">
      <w:pPr>
        <w:pStyle w:val="ac"/>
        <w:tabs>
          <w:tab w:val="left" w:pos="8789"/>
        </w:tabs>
        <w:spacing w:before="317" w:line="322" w:lineRule="exact"/>
        <w:jc w:val="center"/>
      </w:pPr>
      <w:r>
        <w:t>для</w:t>
      </w:r>
      <w:r>
        <w:rPr>
          <w:spacing w:val="-7"/>
        </w:rPr>
        <w:t xml:space="preserve"> </w:t>
      </w:r>
      <w:r>
        <w:t>студентов,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6"/>
        </w:rPr>
        <w:t xml:space="preserve"> </w:t>
      </w:r>
      <w:r>
        <w:rPr>
          <w:spacing w:val="-2"/>
        </w:rPr>
        <w:t>подготовки</w:t>
      </w:r>
    </w:p>
    <w:p w:rsidR="00D5213B" w:rsidRDefault="00900CA0">
      <w:pPr>
        <w:pStyle w:val="ac"/>
        <w:tabs>
          <w:tab w:val="left" w:pos="8789"/>
        </w:tabs>
        <w:spacing w:line="321" w:lineRule="exact"/>
        <w:jc w:val="center"/>
      </w:pPr>
      <w:r>
        <w:t>38.04.08</w:t>
      </w:r>
      <w:r>
        <w:rPr>
          <w:spacing w:val="-8"/>
        </w:rPr>
        <w:t xml:space="preserve"> </w:t>
      </w:r>
      <w:r>
        <w:t>«Финансы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кредит»</w:t>
      </w:r>
    </w:p>
    <w:p w:rsidR="002430F6" w:rsidRDefault="002430F6">
      <w:pPr>
        <w:pStyle w:val="ac"/>
        <w:tabs>
          <w:tab w:val="left" w:pos="8789"/>
        </w:tabs>
        <w:spacing w:before="1"/>
        <w:jc w:val="center"/>
      </w:pPr>
      <w:r>
        <w:t xml:space="preserve">направленности программы магистратуры </w:t>
      </w:r>
    </w:p>
    <w:p w:rsidR="00D5213B" w:rsidRDefault="00900CA0">
      <w:pPr>
        <w:pStyle w:val="ac"/>
        <w:tabs>
          <w:tab w:val="left" w:pos="8789"/>
        </w:tabs>
        <w:spacing w:before="1"/>
        <w:jc w:val="center"/>
      </w:pPr>
      <w:r>
        <w:t>«Анализ</w:t>
      </w:r>
      <w:r>
        <w:rPr>
          <w:spacing w:val="-8"/>
        </w:rPr>
        <w:t xml:space="preserve"> </w:t>
      </w:r>
      <w:r>
        <w:t>финансовых</w:t>
      </w:r>
      <w:r>
        <w:rPr>
          <w:spacing w:val="-6"/>
        </w:rPr>
        <w:t xml:space="preserve"> </w:t>
      </w:r>
      <w:r>
        <w:rPr>
          <w:spacing w:val="-2"/>
        </w:rPr>
        <w:t>рынков»</w:t>
      </w:r>
    </w:p>
    <w:p w:rsidR="00D5213B" w:rsidRDefault="00D5213B">
      <w:pPr>
        <w:pStyle w:val="ac"/>
      </w:pPr>
    </w:p>
    <w:p w:rsidR="00D5213B" w:rsidRDefault="00D5213B">
      <w:pPr>
        <w:pStyle w:val="ac"/>
      </w:pPr>
    </w:p>
    <w:p w:rsidR="00D5213B" w:rsidRDefault="00D5213B">
      <w:pPr>
        <w:pStyle w:val="ac"/>
      </w:pPr>
    </w:p>
    <w:p w:rsidR="00D5213B" w:rsidRDefault="00D5213B">
      <w:pPr>
        <w:pStyle w:val="ac"/>
      </w:pPr>
    </w:p>
    <w:p w:rsidR="00D5213B" w:rsidRDefault="00900CA0">
      <w:pPr>
        <w:spacing w:line="360" w:lineRule="auto"/>
        <w:ind w:left="1738" w:right="1715"/>
        <w:jc w:val="center"/>
        <w:rPr>
          <w:i/>
          <w:sz w:val="26"/>
        </w:rPr>
      </w:pPr>
      <w:r>
        <w:rPr>
          <w:i/>
          <w:sz w:val="26"/>
        </w:rPr>
        <w:t>Рекомендовано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Ученым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советом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Финансового</w:t>
      </w:r>
      <w:r>
        <w:rPr>
          <w:i/>
          <w:spacing w:val="-10"/>
          <w:sz w:val="26"/>
        </w:rPr>
        <w:t xml:space="preserve"> </w:t>
      </w:r>
      <w:r w:rsidR="00675F4C">
        <w:rPr>
          <w:i/>
          <w:sz w:val="26"/>
        </w:rPr>
        <w:t>факультета (</w:t>
      </w:r>
      <w:r>
        <w:rPr>
          <w:i/>
          <w:sz w:val="26"/>
        </w:rPr>
        <w:t>протокол №</w:t>
      </w:r>
      <w:r w:rsidR="008349E0">
        <w:rPr>
          <w:i/>
          <w:sz w:val="26"/>
        </w:rPr>
        <w:t>42</w:t>
      </w:r>
      <w:r>
        <w:rPr>
          <w:i/>
          <w:sz w:val="26"/>
        </w:rPr>
        <w:t xml:space="preserve"> от «</w:t>
      </w:r>
      <w:r w:rsidR="008349E0">
        <w:rPr>
          <w:i/>
          <w:sz w:val="26"/>
        </w:rPr>
        <w:t>21</w:t>
      </w:r>
      <w:r>
        <w:rPr>
          <w:i/>
          <w:sz w:val="26"/>
        </w:rPr>
        <w:t>»</w:t>
      </w:r>
      <w:r w:rsidR="008349E0">
        <w:rPr>
          <w:i/>
          <w:sz w:val="26"/>
        </w:rPr>
        <w:t>.</w:t>
      </w:r>
      <w:r>
        <w:rPr>
          <w:i/>
          <w:sz w:val="26"/>
        </w:rPr>
        <w:t xml:space="preserve"> </w:t>
      </w:r>
      <w:r w:rsidR="008349E0">
        <w:rPr>
          <w:i/>
          <w:sz w:val="26"/>
        </w:rPr>
        <w:t>02.</w:t>
      </w:r>
      <w:r>
        <w:rPr>
          <w:i/>
          <w:sz w:val="26"/>
        </w:rPr>
        <w:t xml:space="preserve"> 202</w:t>
      </w:r>
      <w:r w:rsidR="008349E0">
        <w:rPr>
          <w:i/>
          <w:sz w:val="26"/>
        </w:rPr>
        <w:t>4</w:t>
      </w:r>
      <w:r>
        <w:rPr>
          <w:i/>
          <w:sz w:val="26"/>
        </w:rPr>
        <w:t xml:space="preserve"> г.)</w:t>
      </w:r>
    </w:p>
    <w:p w:rsidR="00D5213B" w:rsidRDefault="00900CA0">
      <w:pPr>
        <w:spacing w:line="360" w:lineRule="auto"/>
        <w:ind w:left="1738" w:right="1715"/>
        <w:jc w:val="center"/>
        <w:rPr>
          <w:i/>
          <w:sz w:val="26"/>
        </w:rPr>
      </w:pPr>
      <w:r>
        <w:rPr>
          <w:i/>
          <w:sz w:val="26"/>
        </w:rPr>
        <w:t>Одобрено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Учебно-научным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 xml:space="preserve">Департаментом финансовых рынков и финансового инжиниринга </w:t>
      </w:r>
    </w:p>
    <w:p w:rsidR="00D5213B" w:rsidRDefault="00900CA0">
      <w:pPr>
        <w:pStyle w:val="ac"/>
        <w:spacing w:line="360" w:lineRule="auto"/>
        <w:jc w:val="center"/>
        <w:rPr>
          <w:i/>
          <w:sz w:val="26"/>
        </w:rPr>
      </w:pPr>
      <w:r>
        <w:rPr>
          <w:i/>
          <w:sz w:val="26"/>
          <w:szCs w:val="22"/>
        </w:rPr>
        <w:t>(протокол №</w:t>
      </w:r>
      <w:r w:rsidR="008349E0">
        <w:rPr>
          <w:i/>
          <w:sz w:val="26"/>
          <w:szCs w:val="22"/>
        </w:rPr>
        <w:t>5</w:t>
      </w:r>
      <w:r>
        <w:rPr>
          <w:i/>
          <w:sz w:val="26"/>
          <w:szCs w:val="22"/>
        </w:rPr>
        <w:t xml:space="preserve"> от «</w:t>
      </w:r>
      <w:r w:rsidR="008349E0">
        <w:rPr>
          <w:i/>
          <w:sz w:val="26"/>
          <w:szCs w:val="22"/>
        </w:rPr>
        <w:t>26</w:t>
      </w:r>
      <w:r>
        <w:rPr>
          <w:i/>
          <w:sz w:val="26"/>
          <w:szCs w:val="22"/>
        </w:rPr>
        <w:t>»</w:t>
      </w:r>
      <w:r w:rsidR="008349E0">
        <w:rPr>
          <w:i/>
          <w:sz w:val="26"/>
          <w:szCs w:val="22"/>
        </w:rPr>
        <w:t>.</w:t>
      </w:r>
      <w:r>
        <w:rPr>
          <w:i/>
          <w:sz w:val="26"/>
          <w:szCs w:val="22"/>
        </w:rPr>
        <w:t xml:space="preserve"> </w:t>
      </w:r>
      <w:r w:rsidR="008349E0">
        <w:rPr>
          <w:i/>
          <w:sz w:val="26"/>
          <w:szCs w:val="22"/>
        </w:rPr>
        <w:t>12.</w:t>
      </w:r>
      <w:r>
        <w:rPr>
          <w:i/>
          <w:sz w:val="26"/>
          <w:szCs w:val="22"/>
        </w:rPr>
        <w:t xml:space="preserve"> 2023 г.)</w:t>
      </w:r>
    </w:p>
    <w:p w:rsidR="00D5213B" w:rsidRDefault="00D5213B">
      <w:pPr>
        <w:pStyle w:val="ac"/>
        <w:rPr>
          <w:i/>
          <w:sz w:val="26"/>
        </w:rPr>
      </w:pPr>
    </w:p>
    <w:p w:rsidR="00D5213B" w:rsidRDefault="00D5213B">
      <w:pPr>
        <w:pStyle w:val="ac"/>
        <w:rPr>
          <w:i/>
          <w:sz w:val="26"/>
        </w:rPr>
      </w:pPr>
    </w:p>
    <w:p w:rsidR="00D5213B" w:rsidRDefault="00D5213B">
      <w:pPr>
        <w:pStyle w:val="ac"/>
        <w:rPr>
          <w:i/>
          <w:sz w:val="26"/>
        </w:rPr>
      </w:pPr>
    </w:p>
    <w:p w:rsidR="00D5213B" w:rsidRDefault="00900CA0">
      <w:pPr>
        <w:pStyle w:val="1"/>
        <w:ind w:left="28"/>
        <w:jc w:val="center"/>
        <w:sectPr w:rsidR="00D5213B">
          <w:footerReference w:type="default" r:id="rId9"/>
          <w:pgSz w:w="11906" w:h="16838"/>
          <w:pgMar w:top="1040" w:right="440" w:bottom="960" w:left="980" w:header="0" w:footer="779" w:gutter="0"/>
          <w:cols w:space="720"/>
          <w:formProt w:val="0"/>
          <w:docGrid w:linePitch="100" w:charSpace="8192"/>
        </w:sectPr>
      </w:pPr>
      <w:r>
        <w:t>Москва</w:t>
      </w:r>
      <w:r>
        <w:rPr>
          <w:spacing w:val="-11"/>
        </w:rPr>
        <w:t xml:space="preserve"> </w:t>
      </w:r>
      <w:bookmarkStart w:id="3" w:name="_Toc149235798"/>
      <w:bookmarkEnd w:id="3"/>
      <w:r>
        <w:rPr>
          <w:spacing w:val="-4"/>
        </w:rPr>
        <w:t>2</w:t>
      </w:r>
      <w:bookmarkStart w:id="4" w:name="_Toc151548188"/>
      <w:bookmarkEnd w:id="4"/>
      <w:r>
        <w:rPr>
          <w:spacing w:val="-4"/>
        </w:rPr>
        <w:t>02</w:t>
      </w:r>
      <w:r w:rsidR="008349E0">
        <w:rPr>
          <w:spacing w:val="-4"/>
        </w:rPr>
        <w:t>4</w:t>
      </w:r>
    </w:p>
    <w:p w:rsidR="003E1E10" w:rsidRDefault="003E1E10" w:rsidP="003E1E10">
      <w:pPr>
        <w:pStyle w:val="1"/>
        <w:spacing w:before="72" w:line="320" w:lineRule="exact"/>
        <w:ind w:left="0" w:right="256"/>
        <w:jc w:val="center"/>
        <w:rPr>
          <w:spacing w:val="-2"/>
          <w:sz w:val="32"/>
          <w:szCs w:val="32"/>
        </w:rPr>
      </w:pPr>
      <w:r>
        <w:rPr>
          <w:b w:val="0"/>
        </w:rPr>
        <w:lastRenderedPageBreak/>
        <w:tab/>
      </w:r>
      <w:r>
        <w:rPr>
          <w:b w:val="0"/>
        </w:rPr>
        <w:tab/>
      </w:r>
      <w:bookmarkStart w:id="5" w:name="_Toc151548189"/>
      <w:bookmarkStart w:id="6" w:name="_Toc149235799"/>
      <w:r>
        <w:rPr>
          <w:spacing w:val="-2"/>
          <w:sz w:val="32"/>
          <w:szCs w:val="32"/>
        </w:rPr>
        <w:t>Содержание</w:t>
      </w:r>
      <w:bookmarkEnd w:id="5"/>
      <w:bookmarkEnd w:id="6"/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190">
        <w:r w:rsidR="003E1E10">
          <w:rPr>
            <w:webHidden/>
            <w:w w:val="96"/>
            <w:sz w:val="28"/>
            <w:szCs w:val="28"/>
          </w:rPr>
          <w:t>1.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>Наименование</w:t>
        </w:r>
        <w:r w:rsidR="003E1E10">
          <w:rPr>
            <w:spacing w:val="-10"/>
            <w:sz w:val="28"/>
            <w:szCs w:val="28"/>
          </w:rPr>
          <w:t xml:space="preserve"> </w:t>
        </w:r>
        <w:r w:rsidR="003E1E10">
          <w:rPr>
            <w:spacing w:val="-2"/>
            <w:sz w:val="28"/>
            <w:szCs w:val="28"/>
          </w:rPr>
          <w:t>дисциплины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_Toc151548190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4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191">
        <w:r w:rsidR="003E1E10">
          <w:rPr>
            <w:webHidden/>
            <w:w w:val="96"/>
            <w:sz w:val="28"/>
            <w:szCs w:val="28"/>
          </w:rPr>
          <w:t>2.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_Toc151548191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4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192">
        <w:r w:rsidR="003E1E10">
          <w:rPr>
            <w:webHidden/>
            <w:w w:val="96"/>
            <w:sz w:val="28"/>
            <w:szCs w:val="28"/>
          </w:rPr>
          <w:t>3.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>Место</w:t>
        </w:r>
        <w:r w:rsidR="003E1E10">
          <w:rPr>
            <w:spacing w:val="-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дисциплины</w:t>
        </w:r>
        <w:r w:rsidR="003E1E10">
          <w:rPr>
            <w:spacing w:val="-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в</w:t>
        </w:r>
        <w:r w:rsidR="003E1E10">
          <w:rPr>
            <w:spacing w:val="-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структуре</w:t>
        </w:r>
        <w:r w:rsidR="003E1E10">
          <w:rPr>
            <w:spacing w:val="-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образовательной</w:t>
        </w:r>
        <w:r w:rsidR="003E1E10">
          <w:rPr>
            <w:spacing w:val="-7"/>
            <w:sz w:val="28"/>
            <w:szCs w:val="28"/>
          </w:rPr>
          <w:t xml:space="preserve"> </w:t>
        </w:r>
        <w:r w:rsidR="003E1E10">
          <w:rPr>
            <w:spacing w:val="-2"/>
            <w:sz w:val="28"/>
            <w:szCs w:val="28"/>
          </w:rPr>
          <w:t>программы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_Toc151548192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5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193">
        <w:r w:rsidR="003E1E10">
          <w:rPr>
            <w:webHidden/>
            <w:w w:val="96"/>
            <w:sz w:val="28"/>
            <w:szCs w:val="28"/>
          </w:rPr>
          <w:t>4.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_Toc151548193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5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194">
        <w:r w:rsidR="003E1E10">
          <w:rPr>
            <w:webHidden/>
            <w:w w:val="96"/>
            <w:sz w:val="28"/>
            <w:szCs w:val="28"/>
          </w:rPr>
          <w:t>5.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>Содержание дисциплины, структурированное по темам (разделам) дисциплины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с</w:t>
        </w:r>
        <w:r w:rsidR="003E1E10">
          <w:rPr>
            <w:spacing w:val="-1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указанием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их</w:t>
        </w:r>
        <w:r w:rsidR="003E1E10">
          <w:rPr>
            <w:spacing w:val="-1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объемов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(в</w:t>
        </w:r>
        <w:r w:rsidR="003E1E10">
          <w:rPr>
            <w:spacing w:val="-1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академических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часах)</w:t>
        </w:r>
        <w:r w:rsidR="003E1E10">
          <w:rPr>
            <w:spacing w:val="-1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и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видов</w:t>
        </w:r>
        <w:r w:rsidR="003E1E10">
          <w:rPr>
            <w:spacing w:val="-1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 xml:space="preserve">учебных </w:t>
        </w:r>
        <w:r w:rsidR="003E1E10">
          <w:rPr>
            <w:spacing w:val="-2"/>
            <w:sz w:val="28"/>
            <w:szCs w:val="28"/>
          </w:rPr>
          <w:t>занятий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_Toc151548194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5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left" w:pos="873"/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195">
        <w:r w:rsidR="003E1E10">
          <w:rPr>
            <w:webHidden/>
            <w:sz w:val="28"/>
            <w:szCs w:val="28"/>
          </w:rPr>
          <w:t>5.1.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>Содержание</w:t>
        </w:r>
        <w:r w:rsidR="003E1E10">
          <w:rPr>
            <w:spacing w:val="-10"/>
            <w:sz w:val="28"/>
            <w:szCs w:val="28"/>
          </w:rPr>
          <w:t xml:space="preserve"> </w:t>
        </w:r>
        <w:r w:rsidR="003E1E10">
          <w:rPr>
            <w:spacing w:val="-2"/>
            <w:sz w:val="28"/>
            <w:szCs w:val="28"/>
          </w:rPr>
          <w:t>дисциплины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_Toc151548195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5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left" w:pos="873"/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00">
        <w:r w:rsidR="003E1E10">
          <w:rPr>
            <w:webHidden/>
            <w:sz w:val="28"/>
            <w:szCs w:val="28"/>
          </w:rPr>
          <w:t>5.2.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proofErr w:type="spellStart"/>
        <w:r w:rsidR="003E1E10">
          <w:rPr>
            <w:sz w:val="28"/>
            <w:szCs w:val="28"/>
          </w:rPr>
          <w:t>Учебно</w:t>
        </w:r>
        <w:proofErr w:type="spellEnd"/>
        <w:r w:rsidR="003E1E10">
          <w:rPr>
            <w:spacing w:val="-6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–</w:t>
        </w:r>
        <w:r w:rsidR="003E1E10">
          <w:rPr>
            <w:spacing w:val="-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тематический</w:t>
        </w:r>
        <w:r w:rsidR="003E1E10">
          <w:rPr>
            <w:spacing w:val="-7"/>
            <w:sz w:val="28"/>
            <w:szCs w:val="28"/>
          </w:rPr>
          <w:t xml:space="preserve"> </w:t>
        </w:r>
        <w:r w:rsidR="003E1E10">
          <w:rPr>
            <w:spacing w:val="-4"/>
            <w:sz w:val="28"/>
            <w:szCs w:val="28"/>
          </w:rPr>
          <w:t>план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_Toc151548200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7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left" w:pos="873"/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01">
        <w:r w:rsidR="003E1E10">
          <w:rPr>
            <w:webHidden/>
            <w:sz w:val="28"/>
            <w:szCs w:val="28"/>
          </w:rPr>
          <w:t>5.3.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>Содержание</w:t>
        </w:r>
        <w:r w:rsidR="003E1E10">
          <w:rPr>
            <w:spacing w:val="-12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семинаров,</w:t>
        </w:r>
        <w:r w:rsidR="003E1E10">
          <w:rPr>
            <w:spacing w:val="-11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практических</w:t>
        </w:r>
        <w:r w:rsidR="003E1E10">
          <w:rPr>
            <w:spacing w:val="-9"/>
            <w:sz w:val="28"/>
            <w:szCs w:val="28"/>
          </w:rPr>
          <w:t xml:space="preserve"> </w:t>
        </w:r>
        <w:r w:rsidR="003E1E10">
          <w:rPr>
            <w:spacing w:val="-2"/>
            <w:sz w:val="28"/>
            <w:szCs w:val="28"/>
          </w:rPr>
          <w:t>занятий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_Toc151548201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8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02">
        <w:r w:rsidR="003E1E10">
          <w:rPr>
            <w:webHidden/>
            <w:w w:val="96"/>
            <w:sz w:val="28"/>
            <w:szCs w:val="28"/>
          </w:rPr>
          <w:t>6.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_Toc151548202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3E1E10">
          <w:rPr>
            <w:sz w:val="28"/>
            <w:szCs w:val="28"/>
          </w:rPr>
          <w:tab/>
          <w:t>10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left" w:pos="873"/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03">
        <w:r w:rsidR="003E1E10">
          <w:rPr>
            <w:webHidden/>
            <w:sz w:val="28"/>
            <w:szCs w:val="28"/>
          </w:rPr>
          <w:t>6.1.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>Перечень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вопросов,</w:t>
        </w:r>
        <w:r w:rsidR="003E1E10">
          <w:rPr>
            <w:spacing w:val="-1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отводимых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на</w:t>
        </w:r>
        <w:r w:rsidR="003E1E10">
          <w:rPr>
            <w:spacing w:val="-1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самостоятельное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освоение</w:t>
        </w:r>
        <w:r w:rsidR="003E1E10">
          <w:rPr>
            <w:spacing w:val="-18"/>
            <w:sz w:val="28"/>
            <w:szCs w:val="28"/>
          </w:rPr>
          <w:t xml:space="preserve"> 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_Toc151548203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>дисциплины, формы внеаудиторной самостоятельной работы</w:t>
        </w:r>
        <w:r w:rsidR="003E1E10">
          <w:rPr>
            <w:sz w:val="28"/>
            <w:szCs w:val="28"/>
          </w:rPr>
          <w:tab/>
          <w:t>10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left" w:pos="873"/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04">
        <w:r w:rsidR="003E1E10">
          <w:rPr>
            <w:webHidden/>
            <w:sz w:val="28"/>
            <w:szCs w:val="28"/>
          </w:rPr>
          <w:t>6.2.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_Toc151548204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>Перечень вопросов, заданий, тем для подготовки к текущему контролю</w:t>
        </w:r>
        <w:r w:rsidR="003E1E10">
          <w:rPr>
            <w:sz w:val="28"/>
            <w:szCs w:val="28"/>
          </w:rPr>
          <w:tab/>
          <w:t>12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07">
        <w:r w:rsidR="003E1E10">
          <w:rPr>
            <w:webHidden/>
            <w:w w:val="96"/>
            <w:sz w:val="28"/>
            <w:szCs w:val="28"/>
          </w:rPr>
          <w:t>7.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_Toc151548207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3E1E10">
          <w:rPr>
            <w:sz w:val="28"/>
            <w:szCs w:val="28"/>
          </w:rPr>
          <w:tab/>
          <w:t>14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12">
        <w:r w:rsidR="003E1E10">
          <w:rPr>
            <w:webHidden/>
            <w:w w:val="96"/>
            <w:sz w:val="28"/>
            <w:szCs w:val="28"/>
          </w:rPr>
          <w:t>8.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>Перечень</w:t>
        </w:r>
        <w:r w:rsidR="003E1E10">
          <w:rPr>
            <w:spacing w:val="-6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основной</w:t>
        </w:r>
        <w:r w:rsidR="003E1E10">
          <w:rPr>
            <w:spacing w:val="-6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и</w:t>
        </w:r>
        <w:r w:rsidR="003E1E10">
          <w:rPr>
            <w:spacing w:val="-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дополнительной</w:t>
        </w:r>
        <w:r w:rsidR="003E1E10">
          <w:rPr>
            <w:spacing w:val="-6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учебной</w:t>
        </w:r>
        <w:r w:rsidR="003E1E10">
          <w:rPr>
            <w:spacing w:val="-9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литературы,</w:t>
        </w:r>
        <w:r w:rsidR="003E1E10">
          <w:rPr>
            <w:spacing w:val="-6"/>
            <w:sz w:val="28"/>
            <w:szCs w:val="28"/>
          </w:rPr>
          <w:t xml:space="preserve"> 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_Toc151548212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>необходимой для освоения дисциплины:</w:t>
        </w:r>
        <w:r w:rsidR="003E1E10">
          <w:rPr>
            <w:sz w:val="28"/>
            <w:szCs w:val="28"/>
          </w:rPr>
          <w:tab/>
          <w:t>2</w:t>
        </w:r>
        <w:r w:rsidR="001776A7">
          <w:rPr>
            <w:sz w:val="28"/>
            <w:szCs w:val="28"/>
          </w:rPr>
          <w:t>3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15">
        <w:r w:rsidR="003E1E10">
          <w:rPr>
            <w:webHidden/>
            <w:w w:val="96"/>
            <w:sz w:val="28"/>
            <w:szCs w:val="28"/>
          </w:rPr>
          <w:t>9.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pacing w:val="-2"/>
            <w:sz w:val="28"/>
            <w:szCs w:val="28"/>
          </w:rPr>
          <w:t xml:space="preserve">Перечень ресурсов информационно-телекоммуникационной сети «Интернет», необходимых для освоения дисциплины 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_Toc151548215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2</w:t>
        </w:r>
        <w:r w:rsidR="001776A7">
          <w:rPr>
            <w:sz w:val="28"/>
            <w:szCs w:val="28"/>
          </w:rPr>
          <w:t>5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left" w:pos="873"/>
          <w:tab w:val="right" w:leader="dot" w:pos="10480"/>
        </w:tabs>
        <w:rPr>
          <w:rFonts w:asciiTheme="minorHAnsi" w:eastAsiaTheme="minorEastAsia" w:hAnsiTheme="minorHAnsi" w:cstheme="minorBidi"/>
          <w:sz w:val="28"/>
          <w:szCs w:val="28"/>
          <w:lang w:eastAsia="ru-RU"/>
        </w:rPr>
      </w:pPr>
      <w:hyperlink w:anchor="_Toc151548216">
        <w:r w:rsidR="003E1E10">
          <w:rPr>
            <w:webHidden/>
            <w:w w:val="96"/>
            <w:sz w:val="28"/>
            <w:szCs w:val="28"/>
          </w:rPr>
          <w:t>10.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sz w:val="28"/>
            <w:szCs w:val="28"/>
          </w:rPr>
          <w:t>Методические</w:t>
        </w:r>
        <w:r w:rsidR="003E1E10">
          <w:rPr>
            <w:spacing w:val="-9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указания</w:t>
        </w:r>
        <w:r w:rsidR="003E1E10">
          <w:rPr>
            <w:spacing w:val="-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для</w:t>
        </w:r>
        <w:r w:rsidR="003E1E10">
          <w:rPr>
            <w:spacing w:val="-8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обучающихся</w:t>
        </w:r>
        <w:r w:rsidR="003E1E10">
          <w:rPr>
            <w:spacing w:val="-7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по</w:t>
        </w:r>
        <w:r w:rsidR="003E1E10">
          <w:rPr>
            <w:spacing w:val="-6"/>
            <w:sz w:val="28"/>
            <w:szCs w:val="28"/>
          </w:rPr>
          <w:t xml:space="preserve"> </w:t>
        </w:r>
        <w:r w:rsidR="003E1E10">
          <w:rPr>
            <w:sz w:val="28"/>
            <w:szCs w:val="28"/>
          </w:rPr>
          <w:t>освоению</w:t>
        </w:r>
        <w:r w:rsidR="003E1E10">
          <w:rPr>
            <w:spacing w:val="-7"/>
            <w:sz w:val="28"/>
            <w:szCs w:val="28"/>
          </w:rPr>
          <w:t xml:space="preserve"> </w:t>
        </w:r>
        <w:r w:rsidR="003E1E10">
          <w:rPr>
            <w:spacing w:val="-2"/>
            <w:sz w:val="28"/>
            <w:szCs w:val="28"/>
          </w:rPr>
          <w:t>дисциплины</w:t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_Toc151548216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ab/>
          <w:t>2</w:t>
        </w:r>
        <w:r w:rsidR="001776A7">
          <w:rPr>
            <w:sz w:val="28"/>
            <w:szCs w:val="28"/>
          </w:rPr>
          <w:t>6</w:t>
        </w:r>
        <w:r w:rsidR="003E1E10">
          <w:rPr>
            <w:webHidden/>
          </w:rPr>
          <w:fldChar w:fldCharType="end"/>
        </w:r>
      </w:hyperlink>
    </w:p>
    <w:p w:rsidR="003E1E10" w:rsidRDefault="00D97866" w:rsidP="003E1E10">
      <w:pPr>
        <w:pStyle w:val="10"/>
        <w:tabs>
          <w:tab w:val="left" w:pos="873"/>
          <w:tab w:val="right" w:leader="dot" w:pos="10480"/>
        </w:tabs>
        <w:rPr>
          <w:sz w:val="28"/>
          <w:szCs w:val="28"/>
        </w:rPr>
      </w:pPr>
      <w:hyperlink w:anchor="_Toc151548217">
        <w:r w:rsidR="003E1E10">
          <w:rPr>
            <w:webHidden/>
            <w:w w:val="96"/>
            <w:sz w:val="28"/>
            <w:szCs w:val="28"/>
          </w:rPr>
          <w:t>11.</w:t>
        </w:r>
        <w:r w:rsidR="003E1E10">
          <w:rPr>
            <w:rFonts w:asciiTheme="minorHAnsi" w:eastAsiaTheme="minorEastAsia" w:hAnsiTheme="minorHAnsi" w:cstheme="minorBidi"/>
            <w:sz w:val="28"/>
            <w:szCs w:val="28"/>
            <w:lang w:eastAsia="ru-RU"/>
          </w:rPr>
          <w:tab/>
        </w:r>
        <w:r w:rsidR="003E1E10">
          <w:rPr>
            <w:webHidden/>
          </w:rPr>
          <w:fldChar w:fldCharType="begin"/>
        </w:r>
        <w:r w:rsidR="003E1E10">
          <w:rPr>
            <w:webHidden/>
          </w:rPr>
          <w:instrText>PAGEREF _Toc151548217 \h</w:instrText>
        </w:r>
        <w:r w:rsidR="003E1E10">
          <w:rPr>
            <w:webHidden/>
          </w:rPr>
        </w:r>
        <w:r w:rsidR="003E1E10">
          <w:rPr>
            <w:webHidden/>
          </w:rPr>
          <w:fldChar w:fldCharType="separate"/>
        </w:r>
        <w:r w:rsidR="003E1E10">
          <w:rPr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E1E10">
          <w:rPr>
            <w:sz w:val="28"/>
            <w:szCs w:val="28"/>
          </w:rPr>
          <w:tab/>
        </w:r>
        <w:r w:rsidR="001776A7">
          <w:rPr>
            <w:sz w:val="28"/>
            <w:szCs w:val="28"/>
          </w:rPr>
          <w:t>29</w:t>
        </w:r>
        <w:r w:rsidR="003E1E10">
          <w:rPr>
            <w:webHidden/>
          </w:rPr>
          <w:fldChar w:fldCharType="end"/>
        </w:r>
      </w:hyperlink>
    </w:p>
    <w:p w:rsidR="003E1E10" w:rsidRPr="003E1E10" w:rsidRDefault="003E1E10" w:rsidP="003E1E10">
      <w:pPr>
        <w:pStyle w:val="1"/>
        <w:spacing w:before="72" w:line="320" w:lineRule="exact"/>
        <w:ind w:left="426" w:right="-129" w:hanging="426"/>
        <w:rPr>
          <w:b w:val="0"/>
          <w:sz w:val="32"/>
          <w:szCs w:val="32"/>
        </w:rPr>
      </w:pPr>
      <w:r>
        <w:rPr>
          <w:rFonts w:eastAsiaTheme="minorEastAsia"/>
          <w:lang w:eastAsia="ru-RU"/>
        </w:rPr>
        <w:t xml:space="preserve"> </w:t>
      </w:r>
      <w:r w:rsidRPr="003E1E10">
        <w:rPr>
          <w:rFonts w:eastAsiaTheme="minorEastAsia"/>
          <w:b w:val="0"/>
          <w:lang w:eastAsia="ru-RU"/>
        </w:rPr>
        <w:t>12.</w:t>
      </w:r>
      <w:hyperlink w:anchor="_Toc151548222">
        <w:r w:rsidRPr="003E1E10">
          <w:rPr>
            <w:b w:val="0"/>
            <w:webHidden/>
          </w:rPr>
          <w:fldChar w:fldCharType="begin"/>
        </w:r>
        <w:r w:rsidRPr="003E1E10">
          <w:rPr>
            <w:b w:val="0"/>
            <w:webHidden/>
          </w:rPr>
          <w:instrText>PAGEREF _Toc151548222 \h</w:instrText>
        </w:r>
        <w:r w:rsidRPr="003E1E10">
          <w:rPr>
            <w:b w:val="0"/>
            <w:webHidden/>
          </w:rPr>
        </w:r>
        <w:r w:rsidRPr="003E1E10">
          <w:rPr>
            <w:b w:val="0"/>
            <w:webHidden/>
          </w:rPr>
          <w:fldChar w:fldCharType="separate"/>
        </w:r>
        <w:r>
          <w:rPr>
            <w:rFonts w:eastAsiaTheme="minorEastAsia"/>
            <w:b w:val="0"/>
            <w:webHidden/>
            <w:lang w:eastAsia="ru-RU"/>
          </w:rPr>
          <w:t xml:space="preserve"> </w:t>
        </w:r>
        <w:r w:rsidRPr="003E1E10">
          <w:rPr>
            <w:rFonts w:eastAsiaTheme="minorEastAsia"/>
            <w:b w:val="0"/>
            <w:webHidden/>
            <w:lang w:eastAsia="ru-RU"/>
          </w:rPr>
          <w:t xml:space="preserve">Описание материально-технической базы, необходимой для осуществления </w:t>
        </w:r>
        <w:r>
          <w:rPr>
            <w:rFonts w:eastAsiaTheme="minorEastAsia"/>
            <w:b w:val="0"/>
            <w:webHidden/>
            <w:lang w:eastAsia="ru-RU"/>
          </w:rPr>
          <w:t xml:space="preserve"> </w:t>
        </w:r>
        <w:r w:rsidRPr="003E1E10">
          <w:rPr>
            <w:rFonts w:eastAsiaTheme="minorEastAsia"/>
            <w:b w:val="0"/>
            <w:webHidden/>
            <w:lang w:eastAsia="ru-RU"/>
          </w:rPr>
          <w:t>образовательного процесса по дисциплине………………………………</w:t>
        </w:r>
        <w:r>
          <w:rPr>
            <w:rFonts w:eastAsiaTheme="minorEastAsia"/>
            <w:b w:val="0"/>
            <w:webHidden/>
            <w:lang w:eastAsia="ru-RU"/>
          </w:rPr>
          <w:t>….</w:t>
        </w:r>
        <w:r w:rsidRPr="003E1E10">
          <w:rPr>
            <w:rFonts w:eastAsiaTheme="minorEastAsia"/>
            <w:b w:val="0"/>
            <w:webHidden/>
            <w:lang w:eastAsia="ru-RU"/>
          </w:rPr>
          <w:t>…</w:t>
        </w:r>
        <w:r>
          <w:rPr>
            <w:rFonts w:eastAsiaTheme="minorEastAsia"/>
            <w:b w:val="0"/>
            <w:webHidden/>
            <w:lang w:eastAsia="ru-RU"/>
          </w:rPr>
          <w:t>…</w:t>
        </w:r>
        <w:r w:rsidRPr="003E1E10">
          <w:rPr>
            <w:rFonts w:eastAsiaTheme="minorEastAsia"/>
            <w:b w:val="0"/>
            <w:webHidden/>
            <w:lang w:eastAsia="ru-RU"/>
          </w:rPr>
          <w:t>.</w:t>
        </w:r>
        <w:r w:rsidR="001776A7">
          <w:rPr>
            <w:rFonts w:eastAsiaTheme="minorEastAsia"/>
            <w:b w:val="0"/>
            <w:webHidden/>
            <w:lang w:eastAsia="ru-RU"/>
          </w:rPr>
          <w:t>30</w:t>
        </w:r>
        <w:r w:rsidRPr="003E1E10">
          <w:rPr>
            <w:b w:val="0"/>
            <w:webHidden/>
          </w:rPr>
          <w:fldChar w:fldCharType="end"/>
        </w:r>
      </w:hyperlink>
    </w:p>
    <w:p w:rsidR="00D5213B" w:rsidRDefault="00D5213B" w:rsidP="003E1E10">
      <w:pPr>
        <w:pStyle w:val="1"/>
        <w:tabs>
          <w:tab w:val="left" w:pos="4695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136E6F" w:rsidRDefault="00136E6F">
      <w:pPr>
        <w:pStyle w:val="1"/>
        <w:tabs>
          <w:tab w:val="left" w:pos="431"/>
        </w:tabs>
        <w:spacing w:before="67"/>
        <w:ind w:left="431" w:hanging="279"/>
        <w:jc w:val="both"/>
        <w:rPr>
          <w:b w:val="0"/>
        </w:rPr>
      </w:pPr>
    </w:p>
    <w:p w:rsidR="00D5213B" w:rsidRDefault="00D5213B" w:rsidP="00675F4C">
      <w:pPr>
        <w:pStyle w:val="1"/>
        <w:tabs>
          <w:tab w:val="left" w:pos="431"/>
        </w:tabs>
        <w:spacing w:before="67"/>
        <w:ind w:left="0"/>
        <w:jc w:val="both"/>
        <w:rPr>
          <w:b w:val="0"/>
        </w:rPr>
      </w:pPr>
    </w:p>
    <w:p w:rsidR="00D5213B" w:rsidRDefault="00900CA0" w:rsidP="00DD23F6">
      <w:pPr>
        <w:pStyle w:val="1"/>
        <w:numPr>
          <w:ilvl w:val="0"/>
          <w:numId w:val="23"/>
        </w:numPr>
        <w:tabs>
          <w:tab w:val="left" w:pos="431"/>
        </w:tabs>
        <w:suppressAutoHyphens w:val="0"/>
        <w:spacing w:before="67"/>
        <w:ind w:left="431" w:hanging="279"/>
        <w:jc w:val="both"/>
        <w:rPr>
          <w:b w:val="0"/>
        </w:rPr>
      </w:pPr>
      <w:bookmarkStart w:id="7" w:name="_Toc151548190"/>
      <w:r>
        <w:lastRenderedPageBreak/>
        <w:t>Наименование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  <w:bookmarkEnd w:id="7"/>
    </w:p>
    <w:p w:rsidR="00D5213B" w:rsidRDefault="00900CA0" w:rsidP="00DD23F6">
      <w:pPr>
        <w:pStyle w:val="ac"/>
        <w:suppressAutoHyphens w:val="0"/>
        <w:spacing w:before="250"/>
        <w:ind w:left="861"/>
      </w:pPr>
      <w:r>
        <w:t>Дисциплина</w:t>
      </w:r>
      <w:r>
        <w:rPr>
          <w:spacing w:val="-7"/>
        </w:rPr>
        <w:t xml:space="preserve"> </w:t>
      </w:r>
      <w:r>
        <w:t>«Анализ</w:t>
      </w:r>
      <w:r>
        <w:rPr>
          <w:spacing w:val="-8"/>
        </w:rPr>
        <w:t xml:space="preserve"> </w:t>
      </w:r>
      <w:r>
        <w:t>валютного</w:t>
      </w:r>
      <w:r>
        <w:rPr>
          <w:spacing w:val="-6"/>
        </w:rPr>
        <w:t xml:space="preserve"> </w:t>
      </w:r>
      <w:r>
        <w:rPr>
          <w:spacing w:val="-2"/>
        </w:rPr>
        <w:t>рынка».</w:t>
      </w:r>
    </w:p>
    <w:p w:rsidR="00D5213B" w:rsidRDefault="00D5213B" w:rsidP="00DD23F6">
      <w:pPr>
        <w:pStyle w:val="ac"/>
        <w:suppressAutoHyphens w:val="0"/>
        <w:spacing w:before="4"/>
      </w:pPr>
    </w:p>
    <w:p w:rsidR="00675F4C" w:rsidRDefault="00900CA0" w:rsidP="00DD23F6">
      <w:pPr>
        <w:pStyle w:val="1"/>
        <w:tabs>
          <w:tab w:val="left" w:pos="431"/>
        </w:tabs>
        <w:suppressAutoHyphens w:val="0"/>
        <w:ind w:right="410"/>
        <w:jc w:val="both"/>
      </w:pPr>
      <w:bookmarkStart w:id="8" w:name="_Toc28560380"/>
      <w:bookmarkStart w:id="9" w:name="_Toc92533356"/>
      <w:bookmarkStart w:id="10" w:name="_Toc151548191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r>
        <w:t xml:space="preserve"> </w:t>
      </w:r>
      <w:bookmarkEnd w:id="10"/>
    </w:p>
    <w:p w:rsidR="00675F4C" w:rsidRPr="00675F4C" w:rsidRDefault="00675F4C" w:rsidP="00DD23F6">
      <w:pPr>
        <w:pStyle w:val="1"/>
        <w:tabs>
          <w:tab w:val="left" w:pos="431"/>
        </w:tabs>
        <w:suppressAutoHyphens w:val="0"/>
        <w:ind w:right="410"/>
        <w:jc w:val="both"/>
      </w:pPr>
      <w:r w:rsidRPr="00675F4C">
        <w:rPr>
          <w:b w:val="0"/>
        </w:rPr>
        <w:t xml:space="preserve">                                                                                                                            </w:t>
      </w:r>
      <w:r>
        <w:rPr>
          <w:b w:val="0"/>
        </w:rPr>
        <w:t>Таблица 1</w:t>
      </w:r>
      <w:r w:rsidRPr="00675F4C">
        <w:rPr>
          <w:b w:val="0"/>
        </w:rPr>
        <w:t xml:space="preserve">                                 </w:t>
      </w:r>
      <w:r>
        <w:rPr>
          <w:b w:val="0"/>
        </w:rPr>
        <w:t xml:space="preserve">            </w:t>
      </w:r>
    </w:p>
    <w:tbl>
      <w:tblPr>
        <w:tblStyle w:val="TableNormal"/>
        <w:tblW w:w="10369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29"/>
        <w:gridCol w:w="2274"/>
        <w:gridCol w:w="2713"/>
        <w:gridCol w:w="4253"/>
      </w:tblGrid>
      <w:tr w:rsidR="00675F4C" w:rsidTr="00675F4C">
        <w:trPr>
          <w:trHeight w:val="8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F4C" w:rsidRDefault="00675F4C" w:rsidP="00DD23F6">
            <w:pPr>
              <w:pStyle w:val="TableParagraph"/>
              <w:suppressAutoHyphens w:val="0"/>
              <w:spacing w:line="268" w:lineRule="exact"/>
              <w:ind w:left="1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675F4C" w:rsidRDefault="00675F4C" w:rsidP="00DD23F6">
            <w:pPr>
              <w:pStyle w:val="TableParagraph"/>
              <w:suppressAutoHyphens w:val="0"/>
              <w:spacing w:line="270" w:lineRule="atLeast"/>
              <w:ind w:left="110" w:right="10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 енции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F4C" w:rsidRDefault="00675F4C" w:rsidP="00DD23F6">
            <w:pPr>
              <w:pStyle w:val="TableParagraph"/>
              <w:suppressAutoHyphens w:val="0"/>
              <w:ind w:left="108" w:right="15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F4C" w:rsidRDefault="00675F4C" w:rsidP="00DD23F6">
            <w:pPr>
              <w:pStyle w:val="TableParagraph"/>
              <w:suppressAutoHyphens w:val="0"/>
              <w:ind w:left="109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достижения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F4C" w:rsidRDefault="00675F4C" w:rsidP="00DD23F6">
            <w:pPr>
              <w:pStyle w:val="TableParagraph"/>
              <w:tabs>
                <w:tab w:val="left" w:pos="1589"/>
                <w:tab w:val="left" w:pos="2870"/>
                <w:tab w:val="left" w:pos="4016"/>
              </w:tabs>
              <w:suppressAutoHyphens w:val="0"/>
              <w:spacing w:line="268" w:lineRule="exact"/>
              <w:ind w:left="10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обучения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(умения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675F4C" w:rsidRDefault="00675F4C" w:rsidP="00DD23F6">
            <w:pPr>
              <w:pStyle w:val="TableParagraph"/>
              <w:suppressAutoHyphens w:val="0"/>
              <w:spacing w:line="270" w:lineRule="atLeast"/>
              <w:ind w:lef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 достижения компетенции</w:t>
            </w:r>
          </w:p>
        </w:tc>
      </w:tr>
      <w:tr w:rsidR="00675F4C" w:rsidTr="00675F4C">
        <w:trPr>
          <w:trHeight w:val="906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F4C" w:rsidRDefault="00675F4C" w:rsidP="00DD23F6">
            <w:pPr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FontStyle12"/>
                <w:color w:val="000000"/>
                <w:sz w:val="24"/>
                <w:szCs w:val="24"/>
                <w:lang w:eastAsia="ru-RU" w:bidi="ru-RU"/>
              </w:rPr>
              <w:t>ПК-2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F4C" w:rsidRDefault="00675F4C" w:rsidP="00DD23F6">
            <w:pPr>
              <w:pStyle w:val="TableParagraph"/>
              <w:suppressAutoHyphens w:val="0"/>
              <w:ind w:left="108" w:right="1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 xml:space="preserve">проводить анализ </w:t>
            </w:r>
            <w:r>
              <w:rPr>
                <w:spacing w:val="-2"/>
                <w:sz w:val="24"/>
              </w:rPr>
              <w:t xml:space="preserve">проблем финансового </w:t>
            </w:r>
            <w:r>
              <w:rPr>
                <w:sz w:val="24"/>
              </w:rPr>
              <w:t xml:space="preserve">состояния и </w:t>
            </w:r>
            <w:r>
              <w:rPr>
                <w:spacing w:val="-2"/>
                <w:sz w:val="24"/>
              </w:rPr>
              <w:t xml:space="preserve">перспектив развития </w:t>
            </w:r>
            <w:r>
              <w:rPr>
                <w:sz w:val="24"/>
              </w:rPr>
              <w:t xml:space="preserve">организаций, в том числе </w:t>
            </w:r>
            <w:r>
              <w:rPr>
                <w:spacing w:val="-2"/>
                <w:sz w:val="24"/>
              </w:rPr>
              <w:t xml:space="preserve">финансово- </w:t>
            </w:r>
            <w:r>
              <w:rPr>
                <w:sz w:val="24"/>
              </w:rPr>
              <w:t xml:space="preserve">кредитных, для </w:t>
            </w:r>
            <w:r>
              <w:rPr>
                <w:spacing w:val="-2"/>
                <w:sz w:val="24"/>
              </w:rPr>
              <w:t xml:space="preserve">разработки эффективных методов </w:t>
            </w:r>
            <w:r>
              <w:rPr>
                <w:sz w:val="24"/>
              </w:rPr>
              <w:t xml:space="preserve">обеспечения их </w:t>
            </w:r>
            <w:r>
              <w:rPr>
                <w:spacing w:val="-2"/>
                <w:sz w:val="24"/>
              </w:rPr>
              <w:t xml:space="preserve">функционирования </w:t>
            </w:r>
            <w:r>
              <w:rPr>
                <w:sz w:val="24"/>
              </w:rPr>
              <w:t xml:space="preserve">с учетом </w:t>
            </w:r>
            <w:r>
              <w:rPr>
                <w:spacing w:val="-2"/>
                <w:sz w:val="24"/>
              </w:rPr>
              <w:t>фактора неопределенности финансовых рынков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F4C" w:rsidRDefault="00675F4C" w:rsidP="00DD23F6">
            <w:pPr>
              <w:pStyle w:val="TableParagraph"/>
              <w:numPr>
                <w:ilvl w:val="0"/>
                <w:numId w:val="32"/>
              </w:numPr>
              <w:tabs>
                <w:tab w:val="left" w:pos="349"/>
              </w:tabs>
              <w:suppressAutoHyphens w:val="0"/>
              <w:ind w:right="250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Применяет </w:t>
            </w:r>
            <w:r>
              <w:rPr>
                <w:sz w:val="24"/>
              </w:rPr>
              <w:t xml:space="preserve">современные подходы при моделировании сценариев развития финансовой ситуации в организации на </w:t>
            </w:r>
            <w:proofErr w:type="gramStart"/>
            <w:r>
              <w:rPr>
                <w:sz w:val="24"/>
              </w:rPr>
              <w:t>микро- уровне</w:t>
            </w:r>
            <w:proofErr w:type="gramEnd"/>
            <w:r>
              <w:rPr>
                <w:sz w:val="24"/>
              </w:rPr>
              <w:t xml:space="preserve">, пользуясь выработанными в </w:t>
            </w:r>
            <w:r>
              <w:rPr>
                <w:spacing w:val="-2"/>
                <w:sz w:val="24"/>
              </w:rPr>
              <w:t xml:space="preserve">международной </w:t>
            </w:r>
            <w:r>
              <w:rPr>
                <w:sz w:val="24"/>
              </w:rPr>
              <w:t>практике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стандартами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методами.</w:t>
            </w:r>
          </w:p>
          <w:p w:rsidR="00675F4C" w:rsidRDefault="00675F4C" w:rsidP="00DD23F6">
            <w:pPr>
              <w:pStyle w:val="TableParagraph"/>
              <w:tabs>
                <w:tab w:val="left" w:pos="349"/>
              </w:tabs>
              <w:suppressAutoHyphens w:val="0"/>
              <w:ind w:left="109" w:right="109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349"/>
              </w:tabs>
              <w:suppressAutoHyphens w:val="0"/>
              <w:ind w:left="109" w:right="109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349"/>
              </w:tabs>
              <w:suppressAutoHyphens w:val="0"/>
              <w:ind w:left="109" w:right="109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349"/>
              </w:tabs>
              <w:suppressAutoHyphens w:val="0"/>
              <w:ind w:left="109" w:right="109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349"/>
              </w:tabs>
              <w:suppressAutoHyphens w:val="0"/>
              <w:ind w:left="109" w:right="109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349"/>
              </w:tabs>
              <w:suppressAutoHyphens w:val="0"/>
              <w:ind w:left="109" w:right="109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349"/>
              </w:tabs>
              <w:suppressAutoHyphens w:val="0"/>
              <w:ind w:left="109" w:right="109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numPr>
                <w:ilvl w:val="0"/>
                <w:numId w:val="32"/>
              </w:numPr>
              <w:tabs>
                <w:tab w:val="left" w:pos="349"/>
              </w:tabs>
              <w:suppressAutoHyphens w:val="0"/>
              <w:ind w:right="10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навыки выработки </w:t>
            </w:r>
            <w:r>
              <w:rPr>
                <w:spacing w:val="-2"/>
                <w:sz w:val="24"/>
              </w:rPr>
              <w:t xml:space="preserve">адекватных </w:t>
            </w:r>
            <w:r>
              <w:rPr>
                <w:sz w:val="24"/>
              </w:rPr>
              <w:t>управленческих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решений в области управления </w:t>
            </w:r>
            <w:r>
              <w:rPr>
                <w:spacing w:val="-2"/>
                <w:sz w:val="24"/>
              </w:rPr>
              <w:t>финансами хозяйствующего</w:t>
            </w:r>
            <w:r>
              <w:rPr>
                <w:sz w:val="24"/>
              </w:rPr>
              <w:t xml:space="preserve"> субъекта с учетом </w:t>
            </w:r>
            <w:r>
              <w:rPr>
                <w:spacing w:val="-2"/>
                <w:sz w:val="24"/>
              </w:rPr>
              <w:t xml:space="preserve">фактора неопределенности </w:t>
            </w:r>
            <w:r>
              <w:rPr>
                <w:sz w:val="24"/>
              </w:rPr>
              <w:t>финансовых рынков.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F4C" w:rsidRDefault="00675F4C" w:rsidP="00DD23F6">
            <w:pPr>
              <w:pStyle w:val="TableParagraph"/>
              <w:suppressAutoHyphens w:val="0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>:</w:t>
            </w:r>
          </w:p>
          <w:p w:rsidR="00675F4C" w:rsidRDefault="00675F4C" w:rsidP="00DD23F6">
            <w:pPr>
              <w:pStyle w:val="TableParagraph"/>
              <w:numPr>
                <w:ilvl w:val="0"/>
                <w:numId w:val="31"/>
              </w:numPr>
              <w:tabs>
                <w:tab w:val="left" w:pos="289"/>
              </w:tabs>
              <w:suppressAutoHyphens w:val="0"/>
              <w:ind w:right="137" w:firstLine="0"/>
              <w:rPr>
                <w:sz w:val="24"/>
              </w:rPr>
            </w:pPr>
            <w:r>
              <w:rPr>
                <w:sz w:val="24"/>
              </w:rPr>
              <w:t>Основные виды и способы показателей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устойчивости организаций, в том числе финансово- </w:t>
            </w:r>
            <w:r>
              <w:rPr>
                <w:spacing w:val="-2"/>
                <w:sz w:val="24"/>
              </w:rPr>
              <w:t>кредитных;</w:t>
            </w:r>
          </w:p>
          <w:p w:rsidR="00675F4C" w:rsidRDefault="00675F4C" w:rsidP="00DD23F6">
            <w:pPr>
              <w:pStyle w:val="TableParagraph"/>
              <w:tabs>
                <w:tab w:val="left" w:pos="289"/>
              </w:tabs>
              <w:suppressAutoHyphens w:val="0"/>
              <w:ind w:right="1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:rsidR="00675F4C" w:rsidRDefault="00675F4C" w:rsidP="00DD23F6">
            <w:pPr>
              <w:pStyle w:val="TableParagraph"/>
              <w:numPr>
                <w:ilvl w:val="1"/>
                <w:numId w:val="31"/>
              </w:numPr>
              <w:tabs>
                <w:tab w:val="left" w:pos="354"/>
              </w:tabs>
              <w:suppressAutoHyphens w:val="0"/>
              <w:ind w:right="237" w:firstLine="0"/>
              <w:rPr>
                <w:sz w:val="24"/>
              </w:rPr>
            </w:pPr>
            <w:r>
              <w:rPr>
                <w:sz w:val="24"/>
              </w:rPr>
              <w:t>Применять указанные знания для анализа рисков деятельности институтов финансового рынка и использовать их в целях достижения финансовой стабильности современной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</w:t>
            </w:r>
            <w:r>
              <w:rPr>
                <w:spacing w:val="-2"/>
                <w:sz w:val="24"/>
              </w:rPr>
              <w:t>рынка;</w:t>
            </w:r>
          </w:p>
          <w:p w:rsidR="00675F4C" w:rsidRDefault="00675F4C" w:rsidP="00DD23F6">
            <w:pPr>
              <w:pStyle w:val="TableParagraph"/>
              <w:tabs>
                <w:tab w:val="left" w:pos="289"/>
              </w:tabs>
              <w:suppressAutoHyphens w:val="0"/>
              <w:ind w:right="137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289"/>
              </w:tabs>
              <w:suppressAutoHyphens w:val="0"/>
              <w:ind w:right="137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289"/>
              </w:tabs>
              <w:suppressAutoHyphens w:val="0"/>
              <w:ind w:right="137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289"/>
              </w:tabs>
              <w:suppressAutoHyphens w:val="0"/>
              <w:ind w:right="137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289"/>
              </w:tabs>
              <w:suppressAutoHyphens w:val="0"/>
              <w:ind w:right="137"/>
              <w:rPr>
                <w:sz w:val="24"/>
              </w:rPr>
            </w:pPr>
          </w:p>
          <w:p w:rsidR="00675F4C" w:rsidRDefault="00675F4C" w:rsidP="00DD23F6">
            <w:pPr>
              <w:pStyle w:val="TableParagraph"/>
              <w:tabs>
                <w:tab w:val="left" w:pos="289"/>
              </w:tabs>
              <w:suppressAutoHyphens w:val="0"/>
              <w:ind w:right="1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675F4C" w:rsidRDefault="00675F4C" w:rsidP="00DD23F6">
            <w:pPr>
              <w:pStyle w:val="TableParagraph"/>
              <w:tabs>
                <w:tab w:val="left" w:pos="289"/>
              </w:tabs>
              <w:suppressAutoHyphens w:val="0"/>
              <w:ind w:left="109" w:right="496"/>
              <w:rPr>
                <w:sz w:val="24"/>
              </w:rPr>
            </w:pPr>
            <w:r>
              <w:rPr>
                <w:sz w:val="24"/>
              </w:rPr>
              <w:t>1. Фундаментальный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технический анализ валютного рынка;</w:t>
            </w:r>
          </w:p>
          <w:p w:rsidR="00675F4C" w:rsidRDefault="00675F4C" w:rsidP="00DD23F6">
            <w:pPr>
              <w:pStyle w:val="TableParagraph"/>
              <w:numPr>
                <w:ilvl w:val="0"/>
                <w:numId w:val="31"/>
              </w:numPr>
              <w:tabs>
                <w:tab w:val="left" w:pos="289"/>
              </w:tabs>
              <w:suppressAutoHyphens w:val="0"/>
              <w:ind w:right="381" w:firstLine="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хеджирования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валютного, процентного и рыночного рисков</w:t>
            </w:r>
          </w:p>
          <w:p w:rsidR="00675F4C" w:rsidRDefault="00675F4C" w:rsidP="00DD23F6">
            <w:pPr>
              <w:pStyle w:val="TableParagraph"/>
              <w:suppressAutoHyphens w:val="0"/>
              <w:spacing w:before="1" w:line="274" w:lineRule="exact"/>
              <w:ind w:left="109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</w:t>
            </w:r>
            <w:r>
              <w:rPr>
                <w:b/>
                <w:spacing w:val="-2"/>
                <w:sz w:val="24"/>
              </w:rPr>
              <w:t>:</w:t>
            </w:r>
          </w:p>
          <w:p w:rsidR="00675F4C" w:rsidRDefault="00675F4C" w:rsidP="00DD23F6">
            <w:pPr>
              <w:pStyle w:val="TableParagraph"/>
              <w:numPr>
                <w:ilvl w:val="1"/>
                <w:numId w:val="31"/>
              </w:numPr>
              <w:tabs>
                <w:tab w:val="left" w:pos="354"/>
              </w:tabs>
              <w:suppressAutoHyphens w:val="0"/>
              <w:ind w:right="547" w:firstLine="0"/>
              <w:rPr>
                <w:sz w:val="24"/>
              </w:rPr>
            </w:pPr>
            <w:r>
              <w:rPr>
                <w:sz w:val="24"/>
              </w:rPr>
              <w:t>Прогнозировать движение валютного рынка, распознавать, оценивать и управлять влиянием валютных,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процентных,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рыночных рисков на показатели финансовой устойчивости организаций, в том числе финансово-кредитных;</w:t>
            </w:r>
          </w:p>
          <w:p w:rsidR="00675F4C" w:rsidRDefault="00675F4C" w:rsidP="00DD23F6">
            <w:pPr>
              <w:pStyle w:val="TableParagraph"/>
              <w:numPr>
                <w:ilvl w:val="1"/>
                <w:numId w:val="31"/>
              </w:numPr>
              <w:tabs>
                <w:tab w:val="left" w:pos="289"/>
              </w:tabs>
              <w:suppressAutoHyphens w:val="0"/>
              <w:ind w:left="109" w:right="233" w:firstLine="0"/>
              <w:rPr>
                <w:sz w:val="24"/>
              </w:rPr>
            </w:pPr>
            <w:r>
              <w:rPr>
                <w:sz w:val="24"/>
              </w:rPr>
              <w:t>Анализировать поведение участников валютного рынка в зависимости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рисков;</w:t>
            </w:r>
          </w:p>
          <w:p w:rsidR="00675F4C" w:rsidRDefault="00675F4C" w:rsidP="00DD23F6">
            <w:pPr>
              <w:pStyle w:val="TableParagraph"/>
              <w:numPr>
                <w:ilvl w:val="1"/>
                <w:numId w:val="31"/>
              </w:numPr>
              <w:tabs>
                <w:tab w:val="left" w:pos="354"/>
              </w:tabs>
              <w:suppressAutoHyphens w:val="0"/>
              <w:ind w:right="347" w:firstLine="0"/>
              <w:rPr>
                <w:sz w:val="24"/>
              </w:rPr>
            </w:pPr>
            <w:r>
              <w:rPr>
                <w:sz w:val="24"/>
              </w:rPr>
              <w:t>Эффективно использовать информацию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ключевых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валютного</w:t>
            </w:r>
            <w:r>
              <w:rPr>
                <w:spacing w:val="-4"/>
                <w:sz w:val="24"/>
              </w:rPr>
              <w:t xml:space="preserve"> рынка</w:t>
            </w:r>
          </w:p>
        </w:tc>
      </w:tr>
    </w:tbl>
    <w:p w:rsidR="00D5213B" w:rsidRDefault="00D5213B" w:rsidP="00DD23F6">
      <w:pPr>
        <w:suppressAutoHyphens w:val="0"/>
        <w:sectPr w:rsidR="00D5213B" w:rsidSect="003E1E10">
          <w:footerReference w:type="default" r:id="rId10"/>
          <w:pgSz w:w="11906" w:h="16838"/>
          <w:pgMar w:top="1040" w:right="707" w:bottom="960" w:left="980" w:header="0" w:footer="779" w:gutter="0"/>
          <w:cols w:space="720"/>
          <w:formProt w:val="0"/>
          <w:docGrid w:linePitch="100" w:charSpace="8192"/>
        </w:sectPr>
      </w:pPr>
    </w:p>
    <w:p w:rsidR="00D5213B" w:rsidRDefault="00900CA0" w:rsidP="00DD23F6">
      <w:pPr>
        <w:pStyle w:val="1"/>
        <w:tabs>
          <w:tab w:val="left" w:pos="431"/>
        </w:tabs>
        <w:suppressAutoHyphens w:val="0"/>
        <w:spacing w:before="72"/>
        <w:jc w:val="both"/>
      </w:pPr>
      <w:bookmarkStart w:id="11" w:name="_Toc151548192"/>
      <w:r>
        <w:lastRenderedPageBreak/>
        <w:t>3. Место</w:t>
      </w:r>
      <w:r>
        <w:rPr>
          <w:spacing w:val="-7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  <w:bookmarkEnd w:id="11"/>
    </w:p>
    <w:p w:rsidR="00D5213B" w:rsidRDefault="00900CA0" w:rsidP="00DD23F6">
      <w:pPr>
        <w:pStyle w:val="ac"/>
        <w:suppressAutoHyphens w:val="0"/>
        <w:spacing w:before="245" w:line="360" w:lineRule="auto"/>
        <w:ind w:left="152" w:right="405" w:firstLine="708"/>
        <w:jc w:val="both"/>
      </w:pPr>
      <w:r>
        <w:t xml:space="preserve">Дисциплина </w:t>
      </w:r>
      <w:r>
        <w:rPr>
          <w:b/>
          <w:i/>
        </w:rPr>
        <w:t xml:space="preserve">«Анализ валютного рынка» </w:t>
      </w:r>
      <w:r>
        <w:t xml:space="preserve">относится к дисциплинам модуля направленности программы магистратуры «Анализ финансовых рынков» по направлению подготовки 38.04.08 «Финансы и кредит». </w:t>
      </w:r>
    </w:p>
    <w:p w:rsidR="00D5213B" w:rsidRDefault="00900CA0" w:rsidP="00DD23F6">
      <w:pPr>
        <w:pStyle w:val="ac"/>
        <w:suppressAutoHyphens w:val="0"/>
        <w:spacing w:before="245" w:line="360" w:lineRule="auto"/>
        <w:ind w:left="152" w:right="405" w:firstLine="708"/>
        <w:jc w:val="both"/>
      </w:pPr>
      <w:r>
        <w:t>Программа имеет важное значение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подготовке</w:t>
      </w:r>
      <w:r>
        <w:rPr>
          <w:spacing w:val="-10"/>
        </w:rPr>
        <w:t xml:space="preserve"> </w:t>
      </w:r>
      <w:r>
        <w:t>специалиста</w:t>
      </w:r>
      <w:r>
        <w:rPr>
          <w:spacing w:val="-10"/>
        </w:rPr>
        <w:t xml:space="preserve"> </w:t>
      </w:r>
      <w:r>
        <w:t>финансового</w:t>
      </w:r>
      <w:r>
        <w:rPr>
          <w:spacing w:val="-9"/>
        </w:rPr>
        <w:t xml:space="preserve"> </w:t>
      </w:r>
      <w:r>
        <w:t>рынка,</w:t>
      </w:r>
      <w:r>
        <w:rPr>
          <w:spacing w:val="-5"/>
        </w:rPr>
        <w:t xml:space="preserve"> </w:t>
      </w:r>
      <w:r>
        <w:t>экономиста</w:t>
      </w:r>
      <w:r>
        <w:rPr>
          <w:spacing w:val="-10"/>
        </w:rPr>
        <w:t xml:space="preserve"> </w:t>
      </w:r>
      <w:r>
        <w:t>финансово- кредитной сферы, расширяет знания о функционировании и проблемах регулирования современного российского и международного валютного рынка.</w:t>
      </w:r>
    </w:p>
    <w:p w:rsidR="00D5213B" w:rsidRDefault="00D5213B" w:rsidP="00DD23F6">
      <w:pPr>
        <w:pStyle w:val="ac"/>
        <w:suppressAutoHyphens w:val="0"/>
      </w:pPr>
    </w:p>
    <w:p w:rsidR="00D5213B" w:rsidRDefault="00D5213B" w:rsidP="00DD23F6">
      <w:pPr>
        <w:pStyle w:val="ac"/>
        <w:suppressAutoHyphens w:val="0"/>
        <w:spacing w:before="5"/>
      </w:pPr>
    </w:p>
    <w:p w:rsidR="00D5213B" w:rsidRDefault="00900CA0" w:rsidP="00DD23F6">
      <w:pPr>
        <w:pStyle w:val="1"/>
        <w:tabs>
          <w:tab w:val="left" w:pos="436"/>
        </w:tabs>
        <w:suppressAutoHyphens w:val="0"/>
        <w:ind w:right="406"/>
        <w:jc w:val="both"/>
      </w:pPr>
      <w:bookmarkStart w:id="12" w:name="_Toc151548193"/>
      <w: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12"/>
    </w:p>
    <w:p w:rsidR="00D5213B" w:rsidRDefault="00900CA0" w:rsidP="00DD23F6">
      <w:pPr>
        <w:pStyle w:val="ac"/>
        <w:suppressAutoHyphens w:val="0"/>
        <w:spacing w:before="319" w:after="6"/>
        <w:ind w:right="406"/>
        <w:jc w:val="right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tbl>
      <w:tblPr>
        <w:tblStyle w:val="TableNormal"/>
        <w:tblW w:w="10039" w:type="dxa"/>
        <w:tblInd w:w="1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178"/>
        <w:gridCol w:w="2273"/>
        <w:gridCol w:w="2588"/>
      </w:tblGrid>
      <w:tr w:rsidR="00D5213B">
        <w:trPr>
          <w:trHeight w:val="642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tabs>
                <w:tab w:val="left" w:pos="2905"/>
              </w:tabs>
              <w:suppressAutoHyphens w:val="0"/>
              <w:spacing w:line="320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учебной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работы</w:t>
            </w:r>
            <w:r>
              <w:rPr>
                <w:b/>
                <w:sz w:val="24"/>
                <w:szCs w:val="24"/>
              </w:rPr>
              <w:t xml:space="preserve"> по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дисциплине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19" w:lineRule="exact"/>
              <w:ind w:left="10"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Всего</w:t>
            </w:r>
          </w:p>
          <w:p w:rsidR="00D5213B" w:rsidRDefault="00900CA0" w:rsidP="00DD23F6">
            <w:pPr>
              <w:pStyle w:val="TableParagraph"/>
              <w:suppressAutoHyphens w:val="0"/>
              <w:spacing w:line="303" w:lineRule="exact"/>
              <w:ind w:left="10"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з/е и</w:t>
            </w:r>
            <w:r>
              <w:rPr>
                <w:b/>
                <w:spacing w:val="-2"/>
                <w:sz w:val="24"/>
                <w:szCs w:val="24"/>
              </w:rPr>
              <w:t xml:space="preserve"> часах)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22" w:lineRule="exact"/>
              <w:ind w:left="623" w:right="360" w:hanging="4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pacing w:val="-1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</w:p>
          <w:p w:rsidR="00D5213B" w:rsidRDefault="00900CA0" w:rsidP="00DD23F6">
            <w:pPr>
              <w:pStyle w:val="TableParagraph"/>
              <w:suppressAutoHyphens w:val="0"/>
              <w:spacing w:line="322" w:lineRule="exact"/>
              <w:ind w:left="623" w:right="360" w:hanging="4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</w:t>
            </w:r>
            <w:r>
              <w:rPr>
                <w:b/>
                <w:spacing w:val="-2"/>
                <w:sz w:val="24"/>
                <w:szCs w:val="24"/>
              </w:rPr>
              <w:t xml:space="preserve"> часах)</w:t>
            </w:r>
          </w:p>
        </w:tc>
      </w:tr>
      <w:tr w:rsidR="00D5213B">
        <w:trPr>
          <w:trHeight w:val="322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3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трудоемкость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3" w:lineRule="exact"/>
              <w:ind w:left="10" w:right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з.е</w:t>
            </w:r>
            <w:proofErr w:type="spellEnd"/>
            <w:r>
              <w:rPr>
                <w:b/>
                <w:spacing w:val="-2"/>
                <w:sz w:val="24"/>
                <w:szCs w:val="24"/>
              </w:rPr>
              <w:t>/108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3" w:lineRule="exact"/>
              <w:ind w:left="10" w:right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108</w:t>
            </w:r>
          </w:p>
        </w:tc>
      </w:tr>
      <w:tr w:rsidR="00D5213B">
        <w:trPr>
          <w:trHeight w:val="643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22" w:lineRule="exact"/>
              <w:ind w:left="11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</w:t>
            </w:r>
            <w:r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работа</w:t>
            </w:r>
            <w:r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-</w:t>
            </w:r>
            <w:r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Аудиторные </w:t>
            </w:r>
            <w:r>
              <w:rPr>
                <w:b/>
                <w:i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20" w:lineRule="exact"/>
              <w:ind w:left="10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20" w:lineRule="exact"/>
              <w:ind w:left="12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12</w:t>
            </w:r>
          </w:p>
        </w:tc>
      </w:tr>
      <w:tr w:rsidR="00D5213B">
        <w:trPr>
          <w:trHeight w:val="320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0" w:lineRule="exact"/>
              <w:ind w:left="110"/>
              <w:rPr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</w:rPr>
              <w:t>Лекции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0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0" w:lineRule="exact"/>
              <w:ind w:left="1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</w:tr>
      <w:tr w:rsidR="00D5213B">
        <w:trPr>
          <w:trHeight w:val="323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4" w:lineRule="exact"/>
              <w:ind w:left="11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</w:t>
            </w:r>
            <w:r>
              <w:rPr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практические</w:t>
            </w:r>
            <w:r>
              <w:rPr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i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4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4" w:lineRule="exact"/>
              <w:ind w:left="1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</w:tr>
      <w:tr w:rsidR="00D5213B">
        <w:trPr>
          <w:trHeight w:val="321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1" w:lineRule="exact"/>
              <w:ind w:left="11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</w:t>
            </w:r>
            <w:r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1" w:lineRule="exact"/>
              <w:ind w:left="10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96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1" w:lineRule="exact"/>
              <w:ind w:left="12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96</w:t>
            </w:r>
          </w:p>
        </w:tc>
      </w:tr>
      <w:tr w:rsidR="00D5213B">
        <w:trPr>
          <w:trHeight w:val="321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текущего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1" w:lineRule="exact"/>
              <w:ind w:left="10" w:right="1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эссе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1" w:lineRule="exact"/>
              <w:ind w:left="12" w:right="1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эссе</w:t>
            </w:r>
          </w:p>
        </w:tc>
      </w:tr>
      <w:tr w:rsidR="00D5213B">
        <w:trPr>
          <w:trHeight w:val="323"/>
        </w:trPr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4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промежуточной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аттестации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4" w:lineRule="exact"/>
              <w:ind w:left="10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Экзамен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304" w:lineRule="exact"/>
              <w:ind w:left="1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Экзамен</w:t>
            </w:r>
          </w:p>
        </w:tc>
      </w:tr>
    </w:tbl>
    <w:p w:rsidR="00D5213B" w:rsidRDefault="00D5213B" w:rsidP="00DD23F6">
      <w:pPr>
        <w:pStyle w:val="ac"/>
        <w:suppressAutoHyphens w:val="0"/>
        <w:spacing w:before="161"/>
      </w:pPr>
    </w:p>
    <w:p w:rsidR="00D5213B" w:rsidRDefault="00900CA0" w:rsidP="00DD23F6">
      <w:pPr>
        <w:pStyle w:val="1"/>
        <w:tabs>
          <w:tab w:val="left" w:pos="620"/>
        </w:tabs>
        <w:suppressAutoHyphens w:val="0"/>
        <w:ind w:right="407"/>
        <w:jc w:val="both"/>
      </w:pPr>
      <w:bookmarkStart w:id="13" w:name="_Toc151548194"/>
      <w:r>
        <w:t>5. Содержание дисциплины, структурированное по темам (разделам) дисциплины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указанием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объемов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академических</w:t>
      </w:r>
      <w:r>
        <w:rPr>
          <w:spacing w:val="-18"/>
        </w:rPr>
        <w:t xml:space="preserve"> </w:t>
      </w:r>
      <w:r>
        <w:t>часах)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видов</w:t>
      </w:r>
      <w:r>
        <w:rPr>
          <w:spacing w:val="-17"/>
        </w:rPr>
        <w:t xml:space="preserve"> </w:t>
      </w:r>
      <w:r>
        <w:t xml:space="preserve">учебных </w:t>
      </w:r>
      <w:r>
        <w:rPr>
          <w:spacing w:val="-2"/>
        </w:rPr>
        <w:t>занятий</w:t>
      </w:r>
      <w:bookmarkEnd w:id="13"/>
    </w:p>
    <w:p w:rsidR="00D5213B" w:rsidRDefault="00D5213B" w:rsidP="00DD23F6">
      <w:pPr>
        <w:pStyle w:val="ac"/>
        <w:suppressAutoHyphens w:val="0"/>
        <w:spacing w:before="1"/>
        <w:rPr>
          <w:b/>
        </w:rPr>
      </w:pPr>
    </w:p>
    <w:p w:rsidR="00D5213B" w:rsidRDefault="00900CA0" w:rsidP="00DD23F6">
      <w:pPr>
        <w:pStyle w:val="1"/>
        <w:tabs>
          <w:tab w:val="left" w:pos="643"/>
        </w:tabs>
        <w:suppressAutoHyphens w:val="0"/>
        <w:jc w:val="both"/>
      </w:pPr>
      <w:bookmarkStart w:id="14" w:name="_Toc151548195"/>
      <w:r>
        <w:t>5.1. 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  <w:bookmarkEnd w:id="14"/>
    </w:p>
    <w:p w:rsidR="00D5213B" w:rsidRDefault="00900CA0" w:rsidP="00DD23F6">
      <w:pPr>
        <w:pStyle w:val="2"/>
        <w:suppressAutoHyphens w:val="0"/>
        <w:spacing w:before="223"/>
        <w:ind w:left="152"/>
        <w:rPr>
          <w:spacing w:val="-2"/>
        </w:rPr>
      </w:pPr>
      <w:bookmarkStart w:id="15" w:name="_Toc151548196"/>
      <w:r>
        <w:t>Тема</w:t>
      </w:r>
      <w:r>
        <w:rPr>
          <w:spacing w:val="-7"/>
        </w:rPr>
        <w:t xml:space="preserve"> </w:t>
      </w:r>
      <w:r>
        <w:t xml:space="preserve">1. </w:t>
      </w:r>
      <w:r>
        <w:rPr>
          <w:lang w:val="en-US"/>
        </w:rPr>
        <w:t>C</w:t>
      </w:r>
      <w:r>
        <w:t>труктура</w:t>
      </w:r>
      <w:r>
        <w:rPr>
          <w:spacing w:val="-7"/>
        </w:rPr>
        <w:t xml:space="preserve"> и </w:t>
      </w:r>
      <w:r>
        <w:t>институты</w:t>
      </w:r>
      <w:r>
        <w:rPr>
          <w:spacing w:val="-5"/>
        </w:rPr>
        <w:t xml:space="preserve"> </w:t>
      </w:r>
      <w:r>
        <w:t>мирового</w:t>
      </w:r>
      <w:r>
        <w:rPr>
          <w:spacing w:val="-7"/>
        </w:rPr>
        <w:t xml:space="preserve"> </w:t>
      </w:r>
      <w:r>
        <w:t>валютного</w:t>
      </w:r>
      <w:r>
        <w:rPr>
          <w:spacing w:val="-5"/>
        </w:rPr>
        <w:t xml:space="preserve"> </w:t>
      </w:r>
      <w:r>
        <w:rPr>
          <w:spacing w:val="-2"/>
        </w:rPr>
        <w:t>рынка</w:t>
      </w:r>
      <w:bookmarkEnd w:id="15"/>
    </w:p>
    <w:p w:rsidR="00D5213B" w:rsidRDefault="00D5213B" w:rsidP="00DD23F6">
      <w:pPr>
        <w:pStyle w:val="2"/>
        <w:suppressAutoHyphens w:val="0"/>
        <w:spacing w:before="223"/>
        <w:ind w:left="152"/>
        <w:rPr>
          <w:sz w:val="2"/>
        </w:rPr>
      </w:pPr>
    </w:p>
    <w:p w:rsidR="00D5213B" w:rsidRDefault="00900CA0" w:rsidP="00DD23F6">
      <w:pPr>
        <w:pStyle w:val="TableParagraph"/>
        <w:suppressAutoHyphens w:val="0"/>
        <w:spacing w:line="360" w:lineRule="auto"/>
        <w:ind w:left="0" w:right="95" w:firstLine="851"/>
        <w:jc w:val="both"/>
        <w:rPr>
          <w:sz w:val="28"/>
        </w:rPr>
      </w:pPr>
      <w:r>
        <w:rPr>
          <w:sz w:val="28"/>
        </w:rPr>
        <w:t xml:space="preserve">Зарождение и развитие мировых валютных рынков. </w:t>
      </w:r>
      <w:r>
        <w:rPr>
          <w:spacing w:val="-2"/>
          <w:sz w:val="28"/>
        </w:rPr>
        <w:t>Создание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международного </w:t>
      </w:r>
      <w:r>
        <w:rPr>
          <w:sz w:val="28"/>
        </w:rPr>
        <w:t xml:space="preserve">валютного рынка после Второй мировой </w:t>
      </w:r>
      <w:r>
        <w:rPr>
          <w:spacing w:val="-2"/>
          <w:sz w:val="28"/>
        </w:rPr>
        <w:t>войны.</w:t>
      </w:r>
      <w:r>
        <w:rPr>
          <w:sz w:val="28"/>
        </w:rPr>
        <w:t xml:space="preserve"> Эволюция мировой валютной системы и переход к плавающим валютным курсам. Кризисы мирового валютного </w:t>
      </w:r>
      <w:r>
        <w:rPr>
          <w:spacing w:val="-2"/>
          <w:sz w:val="28"/>
        </w:rPr>
        <w:t>рынка.</w:t>
      </w:r>
      <w:r>
        <w:rPr>
          <w:sz w:val="28"/>
        </w:rPr>
        <w:t xml:space="preserve"> Глобализация и волатильность финансовых активов. Основные</w:t>
      </w:r>
      <w:r>
        <w:rPr>
          <w:spacing w:val="19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информации по </w:t>
      </w:r>
      <w:r>
        <w:rPr>
          <w:sz w:val="28"/>
        </w:rPr>
        <w:lastRenderedPageBreak/>
        <w:t>мировым валютным рынкам. Классификация</w:t>
      </w:r>
      <w:r>
        <w:rPr>
          <w:sz w:val="28"/>
        </w:rPr>
        <w:tab/>
        <w:t>участников мирового финансового рынка. Формирование</w:t>
      </w:r>
      <w:r>
        <w:rPr>
          <w:sz w:val="28"/>
        </w:rPr>
        <w:tab/>
        <w:t>глобальных финансовых институтов. Влияние</w:t>
      </w:r>
      <w:r>
        <w:rPr>
          <w:sz w:val="28"/>
        </w:rPr>
        <w:tab/>
        <w:t>институциональных инвесторов на развитие международных финансовых рынков.</w:t>
      </w:r>
    </w:p>
    <w:p w:rsidR="00D5213B" w:rsidRDefault="00D5213B" w:rsidP="00DD23F6">
      <w:pPr>
        <w:pStyle w:val="ac"/>
        <w:suppressAutoHyphens w:val="0"/>
      </w:pPr>
    </w:p>
    <w:p w:rsidR="00D5213B" w:rsidRDefault="00900CA0" w:rsidP="00DD23F6">
      <w:pPr>
        <w:pStyle w:val="2"/>
        <w:suppressAutoHyphens w:val="0"/>
      </w:pPr>
      <w:bookmarkStart w:id="16" w:name="_Toc151548197"/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Международный</w:t>
      </w:r>
      <w:r>
        <w:rPr>
          <w:spacing w:val="-6"/>
        </w:rPr>
        <w:t xml:space="preserve"> </w:t>
      </w:r>
      <w:r>
        <w:t>валютный</w:t>
      </w:r>
      <w:r>
        <w:rPr>
          <w:spacing w:val="-9"/>
        </w:rPr>
        <w:t xml:space="preserve"> </w:t>
      </w:r>
      <w:r>
        <w:rPr>
          <w:spacing w:val="-2"/>
        </w:rPr>
        <w:t>рынок Форекс</w:t>
      </w:r>
      <w:bookmarkEnd w:id="16"/>
    </w:p>
    <w:p w:rsidR="00D5213B" w:rsidRDefault="00900CA0" w:rsidP="00DD23F6">
      <w:pPr>
        <w:pStyle w:val="ac"/>
        <w:suppressAutoHyphens w:val="0"/>
        <w:spacing w:before="125" w:line="360" w:lineRule="auto"/>
        <w:ind w:firstLine="720"/>
        <w:jc w:val="both"/>
      </w:pPr>
      <w:r>
        <w:t xml:space="preserve">Отличительные особенности рынка Форекс от фондового рынка. География валютного рынка, мировые финансовые центры. Виды валютных рынков (мировые, региональные, национальные). Временной период торговых сессий на рынке Форекс. Резервные и свободноконвертируемые валюты, кросс-курсы. Контракты на разницу цен CFD. Ключевые субъекты рынка: банки, биржи и каналы осуществления транзакций. Как работают </w:t>
      </w:r>
      <w:proofErr w:type="spellStart"/>
      <w:r>
        <w:t>форекс</w:t>
      </w:r>
      <w:proofErr w:type="spellEnd"/>
      <w:r>
        <w:t xml:space="preserve">-дилеры. Валютный </w:t>
      </w:r>
      <w:proofErr w:type="spellStart"/>
      <w:r>
        <w:t>дилинг</w:t>
      </w:r>
      <w:proofErr w:type="spellEnd"/>
      <w:r>
        <w:t xml:space="preserve">. Хеджирование с помощью рынка </w:t>
      </w:r>
      <w:proofErr w:type="spellStart"/>
      <w:r>
        <w:t>Forex</w:t>
      </w:r>
      <w:proofErr w:type="spellEnd"/>
      <w:r>
        <w:t>. Арбитраж. Сделки «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trade</w:t>
      </w:r>
      <w:proofErr w:type="spellEnd"/>
      <w:r>
        <w:t>». Глобальные и национальные регуляторы Форекс.</w:t>
      </w:r>
    </w:p>
    <w:p w:rsidR="00D5213B" w:rsidRDefault="00D5213B" w:rsidP="00DD23F6">
      <w:pPr>
        <w:pStyle w:val="ac"/>
        <w:suppressAutoHyphens w:val="0"/>
        <w:spacing w:before="125" w:line="360" w:lineRule="auto"/>
        <w:ind w:firstLine="720"/>
        <w:jc w:val="both"/>
      </w:pPr>
    </w:p>
    <w:p w:rsidR="00D5213B" w:rsidRDefault="00900CA0" w:rsidP="00DD23F6">
      <w:pPr>
        <w:pStyle w:val="2"/>
        <w:suppressAutoHyphens w:val="0"/>
      </w:pPr>
      <w:bookmarkStart w:id="17" w:name="_Toc151548198"/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Фундаментальный</w:t>
      </w:r>
      <w:r>
        <w:rPr>
          <w:spacing w:val="-11"/>
        </w:rPr>
        <w:t xml:space="preserve"> и </w:t>
      </w:r>
      <w:r>
        <w:t>технический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валютного</w:t>
      </w:r>
      <w:r>
        <w:rPr>
          <w:spacing w:val="-5"/>
        </w:rPr>
        <w:t xml:space="preserve"> </w:t>
      </w:r>
      <w:r>
        <w:rPr>
          <w:spacing w:val="-2"/>
        </w:rPr>
        <w:t>рынка</w:t>
      </w:r>
      <w:bookmarkEnd w:id="17"/>
    </w:p>
    <w:p w:rsidR="00D5213B" w:rsidRDefault="00900CA0" w:rsidP="00DD23F6">
      <w:pPr>
        <w:pStyle w:val="ac"/>
        <w:suppressAutoHyphens w:val="0"/>
        <w:spacing w:before="125" w:line="360" w:lineRule="auto"/>
        <w:ind w:firstLine="720"/>
        <w:jc w:val="both"/>
      </w:pPr>
      <w:r>
        <w:t>Особенности валютного рынка как объекта фундаментального анализа. Циклы</w:t>
      </w:r>
      <w:r>
        <w:rPr>
          <w:spacing w:val="47"/>
          <w:w w:val="150"/>
        </w:rPr>
        <w:t xml:space="preserve"> </w:t>
      </w:r>
      <w:r>
        <w:t>валютных</w:t>
      </w:r>
      <w:r>
        <w:rPr>
          <w:spacing w:val="47"/>
          <w:w w:val="150"/>
        </w:rPr>
        <w:t xml:space="preserve"> </w:t>
      </w:r>
      <w:r>
        <w:t>рынков и экономический календарь. Влияние инфляции, потребительского спроса и делового цикла на стоимость валют. Денежно-кредитная и валютная политика центральных банков. Валютные интервенции и золотовалютные резервы. Международная торговля и платежный баланс страны. Паритет процентных ставок. Способы отображения цены, виды графиков. Основные концепции технического анализа. Анализ цены, времени и объемов на валютном рынке. Тренды и трендовые системы. Технические индикаторы. Осцилляторы. Паттерны.</w:t>
      </w:r>
    </w:p>
    <w:p w:rsidR="00D5213B" w:rsidRDefault="00D5213B" w:rsidP="00DD23F6">
      <w:pPr>
        <w:pStyle w:val="ac"/>
        <w:suppressAutoHyphens w:val="0"/>
        <w:spacing w:before="125" w:line="360" w:lineRule="auto"/>
        <w:ind w:firstLine="720"/>
        <w:jc w:val="both"/>
      </w:pPr>
    </w:p>
    <w:p w:rsidR="00D5213B" w:rsidRDefault="00900CA0" w:rsidP="00DD23F6">
      <w:pPr>
        <w:pStyle w:val="2"/>
        <w:suppressAutoHyphens w:val="0"/>
        <w:ind w:left="851" w:hanging="284"/>
      </w:pPr>
      <w:bookmarkStart w:id="18" w:name="_Toc151548199"/>
      <w:r>
        <w:t>Тема</w:t>
      </w:r>
      <w:r>
        <w:rPr>
          <w:spacing w:val="-7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Основы</w:t>
      </w:r>
      <w:r>
        <w:rPr>
          <w:spacing w:val="-9"/>
        </w:rPr>
        <w:t xml:space="preserve"> </w:t>
      </w:r>
      <w:r>
        <w:t>трейдинга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валютном</w:t>
      </w:r>
      <w:r>
        <w:rPr>
          <w:spacing w:val="-4"/>
        </w:rPr>
        <w:t xml:space="preserve"> </w:t>
      </w:r>
      <w:r>
        <w:rPr>
          <w:spacing w:val="-2"/>
        </w:rPr>
        <w:t>рынке</w:t>
      </w:r>
      <w:bookmarkEnd w:id="18"/>
    </w:p>
    <w:p w:rsidR="00D5213B" w:rsidRDefault="00900CA0" w:rsidP="00DD23F6">
      <w:pPr>
        <w:pStyle w:val="ac"/>
        <w:suppressAutoHyphens w:val="0"/>
        <w:spacing w:before="273" w:line="324" w:lineRule="auto"/>
        <w:ind w:left="152" w:right="409" w:firstLine="708"/>
        <w:jc w:val="both"/>
      </w:pPr>
      <w:r>
        <w:t xml:space="preserve">Порядок осуществления операций на валютном рынке. Брокеры и их функции. Биржевые котировки, стакан заявок, виды сделок и заявок. Комиссии и налогообложение операций на валютном рынке. Маржинальное кредитование. Торговые терминалы для торговли на валютном рынке. Основные торговые стратегии участников валютного рынка. Принципы управления капиталом и </w:t>
      </w:r>
      <w:r>
        <w:rPr>
          <w:spacing w:val="-2"/>
        </w:rPr>
        <w:t>рисками.</w:t>
      </w:r>
    </w:p>
    <w:p w:rsidR="00DD23F6" w:rsidRDefault="00DD23F6" w:rsidP="00DD23F6">
      <w:pPr>
        <w:pStyle w:val="1"/>
        <w:tabs>
          <w:tab w:val="left" w:pos="643"/>
        </w:tabs>
        <w:suppressAutoHyphens w:val="0"/>
      </w:pPr>
      <w:bookmarkStart w:id="19" w:name="_Toc151548200"/>
    </w:p>
    <w:p w:rsidR="00DD23F6" w:rsidRDefault="00DD23F6" w:rsidP="00DD23F6">
      <w:pPr>
        <w:pStyle w:val="1"/>
        <w:tabs>
          <w:tab w:val="left" w:pos="643"/>
        </w:tabs>
        <w:suppressAutoHyphens w:val="0"/>
      </w:pPr>
    </w:p>
    <w:p w:rsidR="00D5213B" w:rsidRDefault="00900CA0" w:rsidP="00DD23F6">
      <w:pPr>
        <w:pStyle w:val="1"/>
        <w:tabs>
          <w:tab w:val="left" w:pos="643"/>
        </w:tabs>
        <w:suppressAutoHyphens w:val="0"/>
      </w:pPr>
      <w:r>
        <w:lastRenderedPageBreak/>
        <w:t xml:space="preserve">5.2. </w:t>
      </w:r>
      <w:proofErr w:type="spellStart"/>
      <w:r>
        <w:t>Учебно</w:t>
      </w:r>
      <w:proofErr w:type="spellEnd"/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тематический</w:t>
      </w:r>
      <w:r>
        <w:rPr>
          <w:spacing w:val="-7"/>
        </w:rPr>
        <w:t xml:space="preserve"> </w:t>
      </w:r>
      <w:r>
        <w:rPr>
          <w:spacing w:val="-4"/>
        </w:rPr>
        <w:t>план</w:t>
      </w:r>
      <w:bookmarkEnd w:id="19"/>
    </w:p>
    <w:p w:rsidR="00D5213B" w:rsidRDefault="00900CA0" w:rsidP="00DD23F6">
      <w:pPr>
        <w:pStyle w:val="ac"/>
        <w:suppressAutoHyphens w:val="0"/>
        <w:spacing w:before="159"/>
        <w:ind w:left="8876"/>
        <w:rPr>
          <w:spacing w:val="-10"/>
        </w:rPr>
      </w:pPr>
      <w:r>
        <w:rPr>
          <w:spacing w:val="-5"/>
        </w:rPr>
        <w:t>Таблица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tbl>
      <w:tblPr>
        <w:tblStyle w:val="TableNormal"/>
        <w:tblW w:w="10065" w:type="dxa"/>
        <w:tblInd w:w="-8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942"/>
        <w:gridCol w:w="2321"/>
        <w:gridCol w:w="706"/>
        <w:gridCol w:w="985"/>
        <w:gridCol w:w="567"/>
        <w:gridCol w:w="1275"/>
        <w:gridCol w:w="711"/>
        <w:gridCol w:w="2558"/>
      </w:tblGrid>
      <w:tr w:rsidR="00D5213B">
        <w:trPr>
          <w:trHeight w:val="20"/>
        </w:trPr>
        <w:tc>
          <w:tcPr>
            <w:tcW w:w="9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spacing w:before="181"/>
              <w:ind w:left="0"/>
              <w:rPr>
                <w:sz w:val="24"/>
              </w:rPr>
            </w:pPr>
          </w:p>
          <w:p w:rsidR="00D5213B" w:rsidRDefault="00900CA0" w:rsidP="00DD23F6">
            <w:pPr>
              <w:pStyle w:val="TableParagraph"/>
              <w:suppressAutoHyphens w:val="0"/>
              <w:ind w:left="40" w:right="6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12"/>
                <w:sz w:val="24"/>
              </w:rPr>
              <w:t>п/п</w:t>
            </w:r>
          </w:p>
        </w:tc>
        <w:tc>
          <w:tcPr>
            <w:tcW w:w="23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spacing w:before="181"/>
              <w:ind w:left="0"/>
              <w:rPr>
                <w:sz w:val="24"/>
              </w:rPr>
            </w:pPr>
          </w:p>
          <w:p w:rsidR="00D5213B" w:rsidRDefault="00900CA0" w:rsidP="00DD23F6">
            <w:pPr>
              <w:pStyle w:val="TableParagraph"/>
              <w:suppressAutoHyphens w:val="0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42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0" w:right="120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</w:t>
            </w:r>
            <w:r>
              <w:rPr>
                <w:b/>
                <w:spacing w:val="-12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>в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часах</w:t>
            </w:r>
          </w:p>
        </w:tc>
        <w:tc>
          <w:tcPr>
            <w:tcW w:w="2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ind w:left="0"/>
              <w:rPr>
                <w:sz w:val="24"/>
              </w:rPr>
            </w:pPr>
          </w:p>
          <w:p w:rsidR="00D5213B" w:rsidRDefault="00D5213B" w:rsidP="00DD23F6">
            <w:pPr>
              <w:pStyle w:val="TableParagraph"/>
              <w:suppressAutoHyphens w:val="0"/>
              <w:spacing w:before="181"/>
              <w:ind w:left="0"/>
              <w:rPr>
                <w:sz w:val="24"/>
              </w:rPr>
            </w:pPr>
          </w:p>
          <w:p w:rsidR="00D5213B" w:rsidRDefault="00900CA0" w:rsidP="00DD23F6">
            <w:pPr>
              <w:pStyle w:val="TableParagraph"/>
              <w:suppressAutoHyphens w:val="0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текущего </w:t>
            </w:r>
            <w:r>
              <w:rPr>
                <w:b/>
                <w:spacing w:val="-2"/>
                <w:sz w:val="24"/>
              </w:rPr>
              <w:t>контроля</w:t>
            </w:r>
          </w:p>
          <w:p w:rsidR="00D5213B" w:rsidRDefault="00900CA0" w:rsidP="00DD23F6">
            <w:pPr>
              <w:pStyle w:val="TableParagraph"/>
              <w:suppressAutoHyphens w:val="0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успеваемости</w:t>
            </w:r>
          </w:p>
        </w:tc>
      </w:tr>
      <w:tr w:rsidR="00D5213B">
        <w:trPr>
          <w:trHeight w:val="20"/>
        </w:trPr>
        <w:tc>
          <w:tcPr>
            <w:tcW w:w="9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suppressAutoHyphens w:val="0"/>
              <w:rPr>
                <w:sz w:val="2"/>
                <w:szCs w:val="2"/>
              </w:rPr>
            </w:pPr>
          </w:p>
        </w:tc>
        <w:tc>
          <w:tcPr>
            <w:tcW w:w="23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suppressAutoHyphens w:val="0"/>
              <w:rPr>
                <w:sz w:val="2"/>
                <w:szCs w:val="2"/>
              </w:rPr>
            </w:pPr>
          </w:p>
        </w:tc>
        <w:tc>
          <w:tcPr>
            <w:tcW w:w="7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работа*</w:t>
            </w:r>
          </w:p>
          <w:p w:rsidR="00D5213B" w:rsidRDefault="00900CA0" w:rsidP="00DD23F6">
            <w:pPr>
              <w:pStyle w:val="TableParagraph"/>
              <w:suppressAutoHyphens w:val="0"/>
              <w:ind w:left="40" w:right="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Аудиторная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5213B" w:rsidRDefault="00900CA0" w:rsidP="00DD23F6">
            <w:pPr>
              <w:pStyle w:val="TableParagraph"/>
              <w:suppressAutoHyphens w:val="0"/>
              <w:ind w:left="0"/>
              <w:rPr>
                <w:b/>
                <w:sz w:val="24"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suppressAutoHyphens w:val="0"/>
              <w:rPr>
                <w:sz w:val="2"/>
                <w:szCs w:val="2"/>
              </w:rPr>
            </w:pPr>
          </w:p>
        </w:tc>
      </w:tr>
      <w:tr w:rsidR="00D5213B">
        <w:trPr>
          <w:trHeight w:val="1297"/>
        </w:trPr>
        <w:tc>
          <w:tcPr>
            <w:tcW w:w="9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suppressAutoHyphens w:val="0"/>
              <w:rPr>
                <w:sz w:val="2"/>
                <w:szCs w:val="2"/>
              </w:rPr>
            </w:pPr>
          </w:p>
        </w:tc>
        <w:tc>
          <w:tcPr>
            <w:tcW w:w="23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suppressAutoHyphens w:val="0"/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suppressAutoHyphens w:val="0"/>
              <w:rPr>
                <w:sz w:val="2"/>
                <w:szCs w:val="2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5213B" w:rsidRDefault="00900CA0" w:rsidP="00DD23F6">
            <w:pPr>
              <w:pStyle w:val="TableParagraph"/>
              <w:suppressAutoHyphens w:val="0"/>
              <w:ind w:left="0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>Общая,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т.ч.</w:t>
            </w:r>
            <w:r w:rsidR="00675F4C">
              <w:rPr>
                <w:spacing w:val="-6"/>
                <w:sz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5213B" w:rsidRDefault="00900CA0" w:rsidP="00DD23F6">
            <w:pPr>
              <w:pStyle w:val="TableParagraph"/>
              <w:suppressAutoHyphens w:val="0"/>
              <w:spacing w:before="42"/>
              <w:ind w:left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5213B" w:rsidRDefault="00900CA0" w:rsidP="00DD23F6">
            <w:pPr>
              <w:pStyle w:val="TableParagraph"/>
              <w:suppressAutoHyphens w:val="0"/>
              <w:ind w:left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Семинары, практические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D5213B" w:rsidRDefault="00D5213B" w:rsidP="00DD23F6">
            <w:pPr>
              <w:suppressAutoHyphens w:val="0"/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suppressAutoHyphens w:val="0"/>
              <w:rPr>
                <w:sz w:val="2"/>
                <w:szCs w:val="2"/>
              </w:rPr>
            </w:pPr>
          </w:p>
        </w:tc>
      </w:tr>
      <w:tr w:rsidR="00D5213B">
        <w:trPr>
          <w:trHeight w:val="20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before="51"/>
              <w:ind w:left="40" w:right="361"/>
              <w:rPr>
                <w:sz w:val="24"/>
              </w:rPr>
            </w:pPr>
            <w:r>
              <w:rPr>
                <w:sz w:val="24"/>
              </w:rPr>
              <w:t>Тема 1. Структура и институты мирового валютного рынка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2" w:right="136"/>
              <w:rPr>
                <w:sz w:val="24"/>
              </w:rPr>
            </w:pPr>
            <w:r>
              <w:rPr>
                <w:sz w:val="24"/>
              </w:rPr>
              <w:t>Опрос по теме, дискуссия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семинаре, </w:t>
            </w:r>
            <w:r>
              <w:rPr>
                <w:spacing w:val="-2"/>
                <w:sz w:val="24"/>
              </w:rPr>
              <w:t xml:space="preserve">обсуждение </w:t>
            </w: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</w:tr>
      <w:tr w:rsidR="00D5213B">
        <w:trPr>
          <w:trHeight w:val="20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before="75"/>
              <w:ind w:left="40" w:right="8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Международный валютный рынок </w:t>
            </w:r>
            <w:r>
              <w:rPr>
                <w:spacing w:val="-2"/>
              </w:rPr>
              <w:t>Форекс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2" w:right="129"/>
              <w:rPr>
                <w:sz w:val="24"/>
              </w:rPr>
            </w:pPr>
            <w:r>
              <w:rPr>
                <w:sz w:val="24"/>
              </w:rPr>
              <w:t xml:space="preserve">Опрос по теме, </w:t>
            </w:r>
            <w:r>
              <w:rPr>
                <w:spacing w:val="-2"/>
                <w:sz w:val="24"/>
              </w:rPr>
              <w:t xml:space="preserve">тестирование, </w:t>
            </w:r>
            <w:r>
              <w:rPr>
                <w:sz w:val="24"/>
              </w:rPr>
              <w:t>дискуссия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семинаре, 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ситуационных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D5213B">
        <w:trPr>
          <w:trHeight w:val="20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before="75"/>
              <w:ind w:left="40" w:right="82"/>
              <w:rPr>
                <w:sz w:val="24"/>
              </w:rPr>
            </w:pPr>
            <w:r>
              <w:rPr>
                <w:sz w:val="24"/>
              </w:rPr>
              <w:t>Тема 3. Фундаментальный и технический анализ валютного рынка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7" w:right="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5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2" w:right="129"/>
              <w:rPr>
                <w:sz w:val="24"/>
              </w:rPr>
            </w:pPr>
            <w:r>
              <w:rPr>
                <w:sz w:val="24"/>
              </w:rPr>
              <w:t>Опрос, тестирование, дискуссия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семинаре, 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ситуационных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D5213B">
        <w:trPr>
          <w:trHeight w:val="20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before="75"/>
              <w:ind w:left="40" w:right="82"/>
              <w:rPr>
                <w:sz w:val="24"/>
              </w:rPr>
            </w:pPr>
            <w:r>
              <w:rPr>
                <w:sz w:val="24"/>
              </w:rPr>
              <w:t>Тема 4. Основы трейдинга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валютном </w:t>
            </w:r>
            <w:r>
              <w:rPr>
                <w:spacing w:val="-4"/>
                <w:sz w:val="24"/>
              </w:rPr>
              <w:t>рынке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7" w:right="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5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2" w:right="129"/>
              <w:rPr>
                <w:sz w:val="24"/>
              </w:rPr>
            </w:pPr>
            <w:r>
              <w:rPr>
                <w:sz w:val="24"/>
              </w:rPr>
              <w:t xml:space="preserve">Опрос по теме, </w:t>
            </w:r>
            <w:r>
              <w:rPr>
                <w:spacing w:val="-2"/>
                <w:sz w:val="24"/>
              </w:rPr>
              <w:t xml:space="preserve">тестирование, </w:t>
            </w:r>
            <w:r>
              <w:rPr>
                <w:sz w:val="24"/>
              </w:rPr>
              <w:t>дискуссия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семинаре, 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ситуационных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D5213B">
        <w:trPr>
          <w:trHeight w:val="20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pStyle w:val="TableParagraph"/>
              <w:suppressAutoHyphens w:val="0"/>
              <w:ind w:left="40"/>
              <w:rPr>
                <w:spacing w:val="-5"/>
                <w:sz w:val="24"/>
              </w:rPr>
            </w:pP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before="75"/>
              <w:ind w:left="40" w:right="8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дисциплине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10"/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7" w:right="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5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42" w:right="129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учебному плану: эссе</w:t>
            </w:r>
          </w:p>
        </w:tc>
      </w:tr>
      <w:tr w:rsidR="00D5213B">
        <w:trPr>
          <w:trHeight w:val="20"/>
        </w:trPr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pStyle w:val="TableParagraph"/>
              <w:suppressAutoHyphens w:val="0"/>
              <w:ind w:left="40"/>
              <w:rPr>
                <w:b/>
                <w:spacing w:val="-5"/>
                <w:sz w:val="24"/>
              </w:rPr>
            </w:pPr>
          </w:p>
        </w:tc>
        <w:tc>
          <w:tcPr>
            <w:tcW w:w="2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before="75"/>
              <w:ind w:left="40" w:right="8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10"/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7" w:right="2"/>
              <w:jc w:val="center"/>
              <w:rPr>
                <w:spacing w:val="-10"/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4"/>
              <w:jc w:val="center"/>
              <w:rPr>
                <w:spacing w:val="-10"/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5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13B" w:rsidRDefault="00D5213B" w:rsidP="00DD23F6">
            <w:pPr>
              <w:pStyle w:val="TableParagraph"/>
              <w:suppressAutoHyphens w:val="0"/>
              <w:ind w:left="42" w:right="129"/>
              <w:rPr>
                <w:sz w:val="24"/>
              </w:rPr>
            </w:pPr>
          </w:p>
        </w:tc>
      </w:tr>
    </w:tbl>
    <w:p w:rsidR="00D5213B" w:rsidRDefault="00900CA0" w:rsidP="00DD23F6">
      <w:pPr>
        <w:suppressAutoHyphens w:val="0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5213B" w:rsidRDefault="00D5213B" w:rsidP="00DD23F6">
      <w:pPr>
        <w:pStyle w:val="ac"/>
        <w:suppressAutoHyphens w:val="0"/>
        <w:spacing w:before="159"/>
        <w:ind w:left="8876"/>
        <w:rPr>
          <w:spacing w:val="-10"/>
        </w:rPr>
      </w:pPr>
    </w:p>
    <w:p w:rsidR="00D5213B" w:rsidRDefault="00D5213B" w:rsidP="00DD23F6">
      <w:pPr>
        <w:pStyle w:val="ac"/>
        <w:suppressAutoHyphens w:val="0"/>
        <w:spacing w:before="159"/>
        <w:ind w:left="8876"/>
      </w:pPr>
    </w:p>
    <w:p w:rsidR="00D5213B" w:rsidRDefault="00D5213B" w:rsidP="00DD23F6">
      <w:pPr>
        <w:suppressAutoHyphens w:val="0"/>
        <w:sectPr w:rsidR="00D5213B">
          <w:footerReference w:type="default" r:id="rId11"/>
          <w:pgSz w:w="11906" w:h="16838"/>
          <w:pgMar w:top="1160" w:right="440" w:bottom="960" w:left="980" w:header="0" w:footer="779" w:gutter="0"/>
          <w:cols w:space="720"/>
          <w:formProt w:val="0"/>
          <w:docGrid w:linePitch="100" w:charSpace="8192"/>
        </w:sectPr>
      </w:pPr>
    </w:p>
    <w:p w:rsidR="00D5213B" w:rsidRDefault="00D5213B" w:rsidP="00DD23F6">
      <w:pPr>
        <w:suppressAutoHyphens w:val="0"/>
        <w:sectPr w:rsidR="00D5213B">
          <w:type w:val="continuous"/>
          <w:pgSz w:w="11906" w:h="16838"/>
          <w:pgMar w:top="1160" w:right="440" w:bottom="960" w:left="980" w:header="0" w:footer="779" w:gutter="0"/>
          <w:cols w:space="720"/>
          <w:formProt w:val="0"/>
          <w:docGrid w:linePitch="100" w:charSpace="8192"/>
        </w:sectPr>
      </w:pPr>
    </w:p>
    <w:p w:rsidR="00D5213B" w:rsidRDefault="00900CA0" w:rsidP="00DD23F6">
      <w:pPr>
        <w:pStyle w:val="1"/>
        <w:tabs>
          <w:tab w:val="left" w:pos="643"/>
        </w:tabs>
        <w:suppressAutoHyphens w:val="0"/>
        <w:spacing w:before="72" w:line="321" w:lineRule="exact"/>
        <w:ind w:left="0"/>
      </w:pPr>
      <w:bookmarkStart w:id="20" w:name="_Toc151548201"/>
      <w:r>
        <w:lastRenderedPageBreak/>
        <w:t>5.3. Содержание</w:t>
      </w:r>
      <w:r>
        <w:rPr>
          <w:spacing w:val="-12"/>
        </w:rPr>
        <w:t xml:space="preserve"> </w:t>
      </w:r>
      <w:r>
        <w:t>семинаров,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занятий</w:t>
      </w:r>
      <w:bookmarkEnd w:id="20"/>
    </w:p>
    <w:p w:rsidR="00D5213B" w:rsidRDefault="00900CA0" w:rsidP="00DD23F6">
      <w:pPr>
        <w:pStyle w:val="ac"/>
        <w:suppressAutoHyphens w:val="0"/>
        <w:spacing w:after="7" w:line="321" w:lineRule="exact"/>
        <w:ind w:left="8864"/>
      </w:pPr>
      <w:r>
        <w:t>Таблица</w:t>
      </w:r>
      <w:r>
        <w:rPr>
          <w:spacing w:val="-7"/>
        </w:rPr>
        <w:t xml:space="preserve"> </w:t>
      </w:r>
      <w:r>
        <w:rPr>
          <w:spacing w:val="-10"/>
        </w:rPr>
        <w:t>4</w:t>
      </w:r>
    </w:p>
    <w:tbl>
      <w:tblPr>
        <w:tblStyle w:val="TableNormal"/>
        <w:tblW w:w="9915" w:type="dxa"/>
        <w:tblInd w:w="1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479"/>
        <w:gridCol w:w="4535"/>
        <w:gridCol w:w="2901"/>
      </w:tblGrid>
      <w:tr w:rsidR="00D5213B">
        <w:trPr>
          <w:trHeight w:val="1655"/>
        </w:trPr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tabs>
                <w:tab w:val="left" w:pos="1985"/>
              </w:tabs>
              <w:suppressAutoHyphens w:val="0"/>
              <w:ind w:left="110" w:right="9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Наименование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 xml:space="preserve">тем </w:t>
            </w:r>
            <w:r>
              <w:rPr>
                <w:b/>
                <w:spacing w:val="-2"/>
                <w:sz w:val="24"/>
                <w:szCs w:val="24"/>
              </w:rPr>
              <w:t>(разделов) дисциплины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07" w:right="9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tabs>
                <w:tab w:val="left" w:pos="1527"/>
              </w:tabs>
              <w:suppressAutoHyphens w:val="0"/>
              <w:ind w:left="109" w:right="9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Формы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проведения занятий</w:t>
            </w:r>
          </w:p>
        </w:tc>
      </w:tr>
      <w:tr w:rsidR="00D5213B">
        <w:trPr>
          <w:trHeight w:val="4968"/>
        </w:trPr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10" w:right="305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Тема №1</w:t>
            </w:r>
          </w:p>
          <w:p w:rsidR="00D5213B" w:rsidRDefault="00900CA0" w:rsidP="00DD23F6">
            <w:pPr>
              <w:pStyle w:val="TableParagraph"/>
              <w:suppressAutoHyphens w:val="0"/>
              <w:ind w:left="110" w:right="305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 Структура и институты мирового валютного рынка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</w:tabs>
              <w:suppressAutoHyphens w:val="0"/>
              <w:ind w:left="748" w:right="95" w:hanging="567"/>
              <w:jc w:val="both"/>
              <w:rPr>
                <w:sz w:val="24"/>
              </w:rPr>
            </w:pPr>
            <w:r>
              <w:rPr>
                <w:sz w:val="24"/>
              </w:rPr>
              <w:t>Зарождение и развитие мировых валютных рынков.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</w:tabs>
              <w:suppressAutoHyphens w:val="0"/>
              <w:ind w:left="748" w:right="95" w:hanging="5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международного </w:t>
            </w:r>
            <w:r>
              <w:rPr>
                <w:sz w:val="24"/>
              </w:rPr>
              <w:t xml:space="preserve">валютного рынка после Второй мировой </w:t>
            </w:r>
            <w:r>
              <w:rPr>
                <w:spacing w:val="-2"/>
                <w:sz w:val="24"/>
              </w:rPr>
              <w:t>войны.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</w:tabs>
              <w:suppressAutoHyphens w:val="0"/>
              <w:ind w:left="748" w:right="95" w:hanging="567"/>
              <w:jc w:val="both"/>
              <w:rPr>
                <w:sz w:val="24"/>
              </w:rPr>
            </w:pPr>
            <w:r>
              <w:rPr>
                <w:sz w:val="24"/>
              </w:rPr>
              <w:t>Эволюция мировой валютной системы и переход к плавающим валютным курсам.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suppressAutoHyphens w:val="0"/>
              <w:ind w:left="748" w:right="95" w:hanging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Кризисы мирового валютного </w:t>
            </w:r>
            <w:r>
              <w:rPr>
                <w:spacing w:val="-2"/>
                <w:sz w:val="24"/>
              </w:rPr>
              <w:t>рынка.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suppressAutoHyphens w:val="0"/>
              <w:ind w:left="748" w:right="95" w:hanging="567"/>
              <w:jc w:val="both"/>
              <w:rPr>
                <w:sz w:val="24"/>
              </w:rPr>
            </w:pPr>
            <w:r>
              <w:rPr>
                <w:sz w:val="24"/>
              </w:rPr>
              <w:t>Глобализация и волатильность финансовых активов.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suppressAutoHyphens w:val="0"/>
              <w:ind w:left="748" w:right="95" w:hanging="56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информации по мировым валютным рынкам.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suppressAutoHyphens w:val="0"/>
              <w:ind w:left="748" w:right="95" w:hanging="567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z w:val="24"/>
              </w:rPr>
              <w:tab/>
              <w:t>участников мирового финансового рынка.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suppressAutoHyphens w:val="0"/>
              <w:ind w:left="748" w:right="95" w:hanging="56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глобальных финансовых институтов.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suppressAutoHyphens w:val="0"/>
              <w:ind w:left="748" w:right="95" w:hanging="567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z w:val="24"/>
              </w:rPr>
              <w:tab/>
              <w:t>институциональных инвесторов на развитие международных финансовых рынков.</w:t>
            </w:r>
          </w:p>
          <w:p w:rsidR="00D5213B" w:rsidRDefault="00900CA0" w:rsidP="00DD23F6">
            <w:pPr>
              <w:pStyle w:val="TableParagraph"/>
              <w:tabs>
                <w:tab w:val="left" w:pos="816"/>
              </w:tabs>
              <w:suppressAutoHyphens w:val="0"/>
              <w:ind w:left="181" w:right="95"/>
              <w:rPr>
                <w:sz w:val="24"/>
              </w:rPr>
            </w:pPr>
            <w:r>
              <w:rPr>
                <w:sz w:val="24"/>
              </w:rPr>
              <w:t>Рекомендуемая литература:</w:t>
            </w:r>
          </w:p>
          <w:p w:rsidR="00D5213B" w:rsidRDefault="00900CA0" w:rsidP="00DD23F6">
            <w:pPr>
              <w:pStyle w:val="TableParagraph"/>
              <w:suppressAutoHyphens w:val="0"/>
              <w:spacing w:line="264" w:lineRule="exact"/>
              <w:ind w:left="1709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1,2,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numPr>
                <w:ilvl w:val="0"/>
                <w:numId w:val="20"/>
              </w:numPr>
              <w:tabs>
                <w:tab w:val="left" w:pos="427"/>
              </w:tabs>
              <w:suppressAutoHyphens w:val="0"/>
              <w:ind w:right="96" w:firstLine="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</w:t>
            </w:r>
            <w:r>
              <w:rPr>
                <w:spacing w:val="-4"/>
                <w:sz w:val="24"/>
              </w:rPr>
              <w:t>темы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0"/>
              </w:numPr>
              <w:tabs>
                <w:tab w:val="left" w:pos="623"/>
                <w:tab w:val="left" w:pos="1850"/>
              </w:tabs>
              <w:suppressAutoHyphens w:val="0"/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тестовых заданий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0"/>
              </w:numPr>
              <w:tabs>
                <w:tab w:val="left" w:pos="752"/>
                <w:tab w:val="left" w:pos="1509"/>
                <w:tab w:val="left" w:pos="1935"/>
                <w:tab w:val="left" w:pos="2054"/>
              </w:tabs>
              <w:suppressAutoHyphens w:val="0"/>
              <w:ind w:right="94" w:firstLine="0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Обсуждение результатов самостоятельной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научной дискуссии</w:t>
            </w:r>
          </w:p>
        </w:tc>
      </w:tr>
      <w:tr w:rsidR="00D5213B">
        <w:trPr>
          <w:trHeight w:val="983"/>
        </w:trPr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10" w:right="95" w:firstLine="24"/>
              <w:rPr>
                <w:sz w:val="24"/>
              </w:rPr>
            </w:pPr>
            <w:r>
              <w:rPr>
                <w:sz w:val="24"/>
              </w:rPr>
              <w:t xml:space="preserve">Тема №2 </w:t>
            </w:r>
            <w:r>
              <w:rPr>
                <w:spacing w:val="-2"/>
                <w:sz w:val="24"/>
              </w:rPr>
              <w:t xml:space="preserve">Международный </w:t>
            </w:r>
            <w:r>
              <w:rPr>
                <w:sz w:val="24"/>
              </w:rPr>
              <w:t>валютный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рынок </w:t>
            </w:r>
            <w:r>
              <w:rPr>
                <w:spacing w:val="-2"/>
              </w:rPr>
              <w:t>Форекс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>Отличительные особенности рынка Форекс от фондового рынка.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>География валютного рынка, мировые финансовые центры.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>Виды валютных рынков (мировые, региональные, национальные).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>Временной период торговых сессий на рынке Форекс.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 xml:space="preserve">Резервные и свободноконвертируемые валюты, кросс-курсы. Контракты на разницу цен CFD. 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 xml:space="preserve">Ключевые субъекты рынка: банки, биржи и каналы осуществления транзакций. 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 xml:space="preserve">Как работают </w:t>
            </w:r>
            <w:proofErr w:type="spellStart"/>
            <w:r>
              <w:rPr>
                <w:sz w:val="24"/>
              </w:rPr>
              <w:t>форекс</w:t>
            </w:r>
            <w:proofErr w:type="spellEnd"/>
            <w:r>
              <w:rPr>
                <w:sz w:val="24"/>
              </w:rPr>
              <w:t xml:space="preserve">-дилеры. Валютный </w:t>
            </w:r>
            <w:proofErr w:type="spellStart"/>
            <w:r>
              <w:rPr>
                <w:sz w:val="24"/>
              </w:rPr>
              <w:t>дилинг</w:t>
            </w:r>
            <w:proofErr w:type="spellEnd"/>
            <w:r>
              <w:rPr>
                <w:sz w:val="24"/>
              </w:rPr>
              <w:t xml:space="preserve">. 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 xml:space="preserve">Хеджирование с помощью рынка </w:t>
            </w:r>
            <w:proofErr w:type="spellStart"/>
            <w:r>
              <w:rPr>
                <w:sz w:val="24"/>
              </w:rPr>
              <w:t>Forex</w:t>
            </w:r>
            <w:proofErr w:type="spellEnd"/>
            <w:r>
              <w:rPr>
                <w:sz w:val="24"/>
              </w:rPr>
              <w:t>. Арбитраж. Сделки «</w:t>
            </w:r>
            <w:proofErr w:type="spellStart"/>
            <w:r>
              <w:rPr>
                <w:sz w:val="24"/>
              </w:rPr>
              <w:t>carry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trade</w:t>
            </w:r>
            <w:proofErr w:type="spellEnd"/>
            <w:r>
              <w:rPr>
                <w:sz w:val="24"/>
              </w:rPr>
              <w:t xml:space="preserve">». 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2372"/>
                <w:tab w:val="left" w:pos="3670"/>
              </w:tabs>
              <w:suppressAutoHyphens w:val="0"/>
              <w:ind w:left="748" w:right="99"/>
              <w:rPr>
                <w:sz w:val="24"/>
              </w:rPr>
            </w:pPr>
            <w:r>
              <w:rPr>
                <w:sz w:val="24"/>
              </w:rPr>
              <w:t>Глобальные и национальные регуляторы Форекс.</w:t>
            </w:r>
          </w:p>
          <w:p w:rsidR="00D5213B" w:rsidRDefault="00D5213B" w:rsidP="00DD23F6">
            <w:pPr>
              <w:pStyle w:val="TableParagraph"/>
              <w:tabs>
                <w:tab w:val="left" w:pos="816"/>
                <w:tab w:val="left" w:pos="2372"/>
                <w:tab w:val="left" w:pos="3670"/>
              </w:tabs>
              <w:suppressAutoHyphens w:val="0"/>
              <w:ind w:left="80" w:right="99"/>
              <w:rPr>
                <w:sz w:val="24"/>
              </w:rPr>
            </w:pPr>
          </w:p>
          <w:p w:rsidR="00D5213B" w:rsidRDefault="00900CA0" w:rsidP="00DD23F6">
            <w:pPr>
              <w:pStyle w:val="TableParagraph"/>
              <w:tabs>
                <w:tab w:val="left" w:pos="816"/>
                <w:tab w:val="left" w:pos="2372"/>
                <w:tab w:val="left" w:pos="3670"/>
              </w:tabs>
              <w:suppressAutoHyphens w:val="0"/>
              <w:ind w:left="80" w:right="99"/>
              <w:rPr>
                <w:sz w:val="24"/>
              </w:rPr>
            </w:pPr>
            <w:r>
              <w:rPr>
                <w:sz w:val="24"/>
              </w:rPr>
              <w:t>Рекомендуемая литература:</w:t>
            </w:r>
          </w:p>
          <w:p w:rsidR="00D5213B" w:rsidRDefault="00900CA0" w:rsidP="00DD23F6">
            <w:pPr>
              <w:pStyle w:val="TableParagraph"/>
              <w:suppressAutoHyphens w:val="0"/>
              <w:spacing w:line="264" w:lineRule="exact"/>
              <w:ind w:left="748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1,2,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numPr>
                <w:ilvl w:val="0"/>
                <w:numId w:val="19"/>
              </w:numPr>
              <w:tabs>
                <w:tab w:val="left" w:pos="427"/>
              </w:tabs>
              <w:suppressAutoHyphens w:val="0"/>
              <w:ind w:right="96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Обсуждение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</w:t>
            </w:r>
            <w:r>
              <w:rPr>
                <w:spacing w:val="-4"/>
                <w:sz w:val="24"/>
              </w:rPr>
              <w:t>темы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9"/>
              </w:numPr>
              <w:tabs>
                <w:tab w:val="left" w:pos="623"/>
                <w:tab w:val="left" w:pos="1850"/>
              </w:tabs>
              <w:suppressAutoHyphens w:val="0"/>
              <w:ind w:right="94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тестовых заданий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9"/>
              </w:numPr>
              <w:tabs>
                <w:tab w:val="left" w:pos="752"/>
                <w:tab w:val="left" w:pos="1508"/>
                <w:tab w:val="left" w:pos="1935"/>
                <w:tab w:val="left" w:pos="2054"/>
              </w:tabs>
              <w:suppressAutoHyphens w:val="0"/>
              <w:ind w:right="95" w:firstLine="0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Обсуждение результатов самостоятельной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научной дискуссии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9"/>
              </w:numPr>
              <w:tabs>
                <w:tab w:val="left" w:pos="351"/>
              </w:tabs>
              <w:suppressAutoHyphens w:val="0"/>
              <w:ind w:right="97" w:firstLine="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ситуационных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D5213B">
        <w:trPr>
          <w:trHeight w:val="983"/>
        </w:trPr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spacing w:line="268" w:lineRule="exact"/>
              <w:ind w:left="13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№3</w:t>
            </w:r>
          </w:p>
          <w:p w:rsidR="00D5213B" w:rsidRDefault="00900CA0" w:rsidP="00DD23F6">
            <w:pPr>
              <w:pStyle w:val="TableParagraph"/>
              <w:suppressAutoHyphens w:val="0"/>
              <w:ind w:left="110" w:right="95"/>
              <w:rPr>
                <w:sz w:val="24"/>
              </w:rPr>
            </w:pPr>
            <w:r>
              <w:rPr>
                <w:sz w:val="24"/>
              </w:rPr>
              <w:t>Фундаментальный и технический анализ валютного рынка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af9"/>
              <w:numPr>
                <w:ilvl w:val="3"/>
                <w:numId w:val="27"/>
              </w:numPr>
              <w:suppressAutoHyphens w:val="0"/>
              <w:ind w:left="748" w:right="239" w:hanging="567"/>
              <w:rPr>
                <w:sz w:val="24"/>
              </w:rPr>
            </w:pPr>
            <w:r>
              <w:rPr>
                <w:sz w:val="24"/>
              </w:rPr>
              <w:t xml:space="preserve">Циклы валютных рынков и экономический календарь. </w:t>
            </w:r>
          </w:p>
          <w:p w:rsidR="00D5213B" w:rsidRDefault="00900CA0" w:rsidP="00DD23F6">
            <w:pPr>
              <w:pStyle w:val="af9"/>
              <w:numPr>
                <w:ilvl w:val="3"/>
                <w:numId w:val="27"/>
              </w:numPr>
              <w:suppressAutoHyphens w:val="0"/>
              <w:ind w:left="748" w:right="239" w:hanging="567"/>
              <w:rPr>
                <w:sz w:val="24"/>
              </w:rPr>
            </w:pPr>
            <w:r>
              <w:rPr>
                <w:sz w:val="24"/>
              </w:rPr>
              <w:t xml:space="preserve">Влияние инфляции, потребительского спроса и делового цикла на стоимость валют. </w:t>
            </w:r>
          </w:p>
          <w:p w:rsidR="00D5213B" w:rsidRDefault="00900CA0" w:rsidP="00DD23F6">
            <w:pPr>
              <w:pStyle w:val="af9"/>
              <w:numPr>
                <w:ilvl w:val="3"/>
                <w:numId w:val="27"/>
              </w:numPr>
              <w:suppressAutoHyphens w:val="0"/>
              <w:ind w:left="748" w:right="239" w:hanging="567"/>
              <w:rPr>
                <w:sz w:val="24"/>
              </w:rPr>
            </w:pPr>
            <w:r>
              <w:rPr>
                <w:sz w:val="24"/>
              </w:rPr>
              <w:t xml:space="preserve">Денежно-кредитная и валютная политика центральных банков. </w:t>
            </w:r>
          </w:p>
          <w:p w:rsidR="00D5213B" w:rsidRDefault="00900CA0" w:rsidP="00DD23F6">
            <w:pPr>
              <w:pStyle w:val="af9"/>
              <w:numPr>
                <w:ilvl w:val="3"/>
                <w:numId w:val="27"/>
              </w:numPr>
              <w:suppressAutoHyphens w:val="0"/>
              <w:ind w:left="748" w:right="239" w:hanging="567"/>
              <w:rPr>
                <w:sz w:val="24"/>
              </w:rPr>
            </w:pPr>
            <w:r>
              <w:rPr>
                <w:sz w:val="24"/>
              </w:rPr>
              <w:t>Валютные интервенции и золотовалютные резервы.</w:t>
            </w:r>
          </w:p>
          <w:p w:rsidR="00D5213B" w:rsidRDefault="00900CA0" w:rsidP="00DD23F6">
            <w:pPr>
              <w:pStyle w:val="af9"/>
              <w:numPr>
                <w:ilvl w:val="3"/>
                <w:numId w:val="27"/>
              </w:numPr>
              <w:suppressAutoHyphens w:val="0"/>
              <w:ind w:left="748" w:right="239" w:hanging="567"/>
              <w:rPr>
                <w:sz w:val="24"/>
              </w:rPr>
            </w:pPr>
            <w:r>
              <w:rPr>
                <w:sz w:val="24"/>
              </w:rPr>
              <w:t xml:space="preserve">Международная торговля и платежный баланс страны. </w:t>
            </w:r>
          </w:p>
          <w:p w:rsidR="00D5213B" w:rsidRDefault="00900CA0" w:rsidP="00DD23F6">
            <w:pPr>
              <w:pStyle w:val="af9"/>
              <w:numPr>
                <w:ilvl w:val="3"/>
                <w:numId w:val="27"/>
              </w:numPr>
              <w:suppressAutoHyphens w:val="0"/>
              <w:ind w:left="748" w:right="239" w:hanging="567"/>
              <w:rPr>
                <w:sz w:val="24"/>
              </w:rPr>
            </w:pPr>
            <w:r>
              <w:rPr>
                <w:sz w:val="24"/>
              </w:rPr>
              <w:t>Паритет процентных ставок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uppressAutoHyphens w:val="0"/>
              <w:ind w:left="748" w:right="94" w:hanging="56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графиков.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  <w:tab w:val="left" w:pos="3312"/>
              </w:tabs>
              <w:suppressAutoHyphens w:val="0"/>
              <w:ind w:left="748" w:right="96" w:hanging="567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концепции </w:t>
            </w:r>
            <w:r>
              <w:rPr>
                <w:sz w:val="24"/>
              </w:rPr>
              <w:t>технического анализа.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uppressAutoHyphens w:val="0"/>
              <w:ind w:left="748" w:right="99" w:hanging="56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цены,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объемов на валютном рынке.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7"/>
              </w:numPr>
              <w:tabs>
                <w:tab w:val="left" w:pos="816"/>
              </w:tabs>
              <w:suppressAutoHyphens w:val="0"/>
              <w:ind w:left="748" w:hanging="567"/>
              <w:rPr>
                <w:sz w:val="24"/>
              </w:rPr>
            </w:pPr>
            <w:r>
              <w:rPr>
                <w:sz w:val="24"/>
              </w:rPr>
              <w:t>Тренды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трендовые</w:t>
            </w:r>
            <w:r>
              <w:rPr>
                <w:spacing w:val="-2"/>
                <w:sz w:val="24"/>
              </w:rPr>
              <w:t xml:space="preserve"> системы. </w:t>
            </w: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индикаторы. Осцилляторы. Паттерны.</w:t>
            </w:r>
          </w:p>
          <w:p w:rsidR="00D5213B" w:rsidRDefault="00D5213B" w:rsidP="00DD23F6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</w:tabs>
              <w:suppressAutoHyphens w:val="0"/>
              <w:ind w:right="96"/>
              <w:rPr>
                <w:sz w:val="24"/>
              </w:rPr>
            </w:pPr>
          </w:p>
          <w:p w:rsidR="00D5213B" w:rsidRDefault="00900CA0" w:rsidP="00DD23F6">
            <w:pPr>
              <w:pStyle w:val="TableParagraph"/>
              <w:suppressAutoHyphens w:val="0"/>
              <w:ind w:left="0" w:right="1540"/>
              <w:jc w:val="right"/>
              <w:rPr>
                <w:sz w:val="24"/>
              </w:rPr>
            </w:pPr>
            <w:r>
              <w:rPr>
                <w:sz w:val="24"/>
              </w:rPr>
              <w:t>Рекомендуемая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литература:</w:t>
            </w:r>
          </w:p>
          <w:p w:rsidR="00D5213B" w:rsidRDefault="00900CA0" w:rsidP="00DD23F6">
            <w:pPr>
              <w:pStyle w:val="TableParagraph"/>
              <w:suppressAutoHyphens w:val="0"/>
              <w:spacing w:line="264" w:lineRule="exact"/>
              <w:ind w:left="0" w:right="1632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 2,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numPr>
                <w:ilvl w:val="0"/>
                <w:numId w:val="17"/>
              </w:numPr>
              <w:tabs>
                <w:tab w:val="left" w:pos="427"/>
              </w:tabs>
              <w:suppressAutoHyphens w:val="0"/>
              <w:ind w:right="96" w:firstLine="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</w:t>
            </w:r>
            <w:r>
              <w:rPr>
                <w:spacing w:val="-4"/>
                <w:sz w:val="24"/>
              </w:rPr>
              <w:t>темы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7"/>
              </w:numPr>
              <w:tabs>
                <w:tab w:val="left" w:pos="623"/>
                <w:tab w:val="left" w:pos="1850"/>
              </w:tabs>
              <w:suppressAutoHyphens w:val="0"/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тестовых заданий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7"/>
              </w:numPr>
              <w:tabs>
                <w:tab w:val="left" w:pos="752"/>
                <w:tab w:val="left" w:pos="1508"/>
                <w:tab w:val="left" w:pos="1935"/>
                <w:tab w:val="left" w:pos="2054"/>
              </w:tabs>
              <w:suppressAutoHyphens w:val="0"/>
              <w:ind w:right="95" w:firstLine="0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Обсуждение результатов самостоятельной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научной дискуссии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suppressAutoHyphens w:val="0"/>
              <w:ind w:right="97" w:firstLine="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ситуационных </w:t>
            </w:r>
            <w:r>
              <w:rPr>
                <w:spacing w:val="-2"/>
                <w:sz w:val="24"/>
              </w:rPr>
              <w:t>задач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7"/>
              </w:numPr>
              <w:tabs>
                <w:tab w:val="left" w:pos="351"/>
              </w:tabs>
              <w:suppressAutoHyphens w:val="0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 фундаментального анализа</w:t>
            </w:r>
          </w:p>
          <w:p w:rsidR="00D5213B" w:rsidRDefault="00D5213B" w:rsidP="00DD23F6">
            <w:pPr>
              <w:pStyle w:val="TableParagraph"/>
              <w:tabs>
                <w:tab w:val="left" w:pos="351"/>
              </w:tabs>
              <w:suppressAutoHyphens w:val="0"/>
              <w:ind w:right="97"/>
            </w:pPr>
          </w:p>
        </w:tc>
      </w:tr>
      <w:tr w:rsidR="00D5213B">
        <w:trPr>
          <w:trHeight w:val="983"/>
        </w:trPr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suppressAutoHyphens w:val="0"/>
              <w:ind w:left="110" w:right="95" w:firstLine="24"/>
              <w:rPr>
                <w:sz w:val="24"/>
              </w:rPr>
            </w:pPr>
            <w:r>
              <w:rPr>
                <w:sz w:val="24"/>
              </w:rPr>
              <w:t xml:space="preserve">Тема №4 </w:t>
            </w:r>
          </w:p>
          <w:p w:rsidR="00D5213B" w:rsidRDefault="00900CA0" w:rsidP="00DD23F6">
            <w:pPr>
              <w:pStyle w:val="TableParagraph"/>
              <w:suppressAutoHyphens w:val="0"/>
              <w:ind w:left="110" w:right="95" w:firstLine="24"/>
              <w:rPr>
                <w:sz w:val="24"/>
              </w:rPr>
            </w:pPr>
            <w:r>
              <w:rPr>
                <w:sz w:val="24"/>
              </w:rPr>
              <w:t>Основы трейдинга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валютном </w:t>
            </w:r>
            <w:r>
              <w:rPr>
                <w:spacing w:val="-4"/>
                <w:sz w:val="24"/>
              </w:rPr>
              <w:t>рынке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numPr>
                <w:ilvl w:val="0"/>
                <w:numId w:val="28"/>
              </w:numPr>
              <w:tabs>
                <w:tab w:val="left" w:pos="748"/>
              </w:tabs>
              <w:suppressAutoHyphens w:val="0"/>
              <w:ind w:right="95" w:hanging="539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операций на валютном рынке.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8"/>
              </w:numPr>
              <w:tabs>
                <w:tab w:val="left" w:pos="748"/>
              </w:tabs>
              <w:suppressAutoHyphens w:val="0"/>
              <w:ind w:hanging="539"/>
              <w:rPr>
                <w:sz w:val="24"/>
              </w:rPr>
            </w:pPr>
            <w:r>
              <w:rPr>
                <w:sz w:val="24"/>
              </w:rPr>
              <w:t>Брокеры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8"/>
              </w:numPr>
              <w:tabs>
                <w:tab w:val="left" w:pos="748"/>
                <w:tab w:val="left" w:pos="2239"/>
                <w:tab w:val="left" w:pos="3757"/>
              </w:tabs>
              <w:suppressAutoHyphens w:val="0"/>
              <w:ind w:right="97" w:hanging="539"/>
              <w:rPr>
                <w:sz w:val="24"/>
              </w:rPr>
            </w:pPr>
            <w:r>
              <w:rPr>
                <w:spacing w:val="-2"/>
                <w:sz w:val="24"/>
              </w:rPr>
              <w:t>Биржевые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котировки,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стакан </w:t>
            </w:r>
            <w:r>
              <w:rPr>
                <w:sz w:val="24"/>
              </w:rPr>
              <w:t>заявок, виды сделок и заявок.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8"/>
              </w:numPr>
              <w:tabs>
                <w:tab w:val="left" w:pos="748"/>
                <w:tab w:val="left" w:pos="2166"/>
                <w:tab w:val="left" w:pos="2617"/>
              </w:tabs>
              <w:suppressAutoHyphens w:val="0"/>
              <w:ind w:right="95" w:hanging="539"/>
              <w:rPr>
                <w:sz w:val="24"/>
              </w:rPr>
            </w:pPr>
            <w:r>
              <w:rPr>
                <w:spacing w:val="-2"/>
                <w:sz w:val="24"/>
              </w:rPr>
              <w:t>Комиссии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налогообложение </w:t>
            </w:r>
            <w:r>
              <w:rPr>
                <w:sz w:val="24"/>
              </w:rPr>
              <w:t>операций на валютном рынке.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8"/>
              </w:numPr>
              <w:tabs>
                <w:tab w:val="left" w:pos="748"/>
              </w:tabs>
              <w:suppressAutoHyphens w:val="0"/>
              <w:ind w:hanging="539"/>
              <w:rPr>
                <w:sz w:val="24"/>
              </w:rPr>
            </w:pPr>
            <w:r>
              <w:rPr>
                <w:sz w:val="24"/>
              </w:rPr>
              <w:t>Маржинальное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кредитование.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8"/>
              </w:numPr>
              <w:tabs>
                <w:tab w:val="left" w:pos="748"/>
              </w:tabs>
              <w:suppressAutoHyphens w:val="0"/>
              <w:ind w:right="95" w:hanging="539"/>
              <w:rPr>
                <w:sz w:val="24"/>
              </w:rPr>
            </w:pPr>
            <w:r>
              <w:rPr>
                <w:sz w:val="24"/>
              </w:rPr>
              <w:t>Торговые терминалы для торговли на валютном рынке.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8"/>
              </w:numPr>
              <w:tabs>
                <w:tab w:val="left" w:pos="748"/>
                <w:tab w:val="left" w:pos="2164"/>
                <w:tab w:val="left" w:pos="3421"/>
              </w:tabs>
              <w:suppressAutoHyphens w:val="0"/>
              <w:ind w:right="97" w:hanging="539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торговые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стратегии </w:t>
            </w:r>
            <w:r>
              <w:rPr>
                <w:sz w:val="24"/>
              </w:rPr>
              <w:t>участников валютного рынка.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28"/>
              </w:numPr>
              <w:tabs>
                <w:tab w:val="left" w:pos="748"/>
              </w:tabs>
              <w:suppressAutoHyphens w:val="0"/>
              <w:ind w:right="96" w:hanging="53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капиталом и рисками.</w:t>
            </w:r>
          </w:p>
          <w:p w:rsidR="00D5213B" w:rsidRDefault="00900CA0" w:rsidP="00DD23F6">
            <w:pPr>
              <w:pStyle w:val="TableParagraph"/>
              <w:suppressAutoHyphens w:val="0"/>
              <w:spacing w:before="268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Рекомендуемая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литература:</w:t>
            </w:r>
          </w:p>
          <w:p w:rsidR="00D5213B" w:rsidRDefault="00900CA0" w:rsidP="00DD23F6">
            <w:pPr>
              <w:pStyle w:val="TableParagraph"/>
              <w:suppressAutoHyphens w:val="0"/>
              <w:ind w:left="72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1,2,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DD23F6">
            <w:pPr>
              <w:pStyle w:val="TableParagraph"/>
              <w:numPr>
                <w:ilvl w:val="0"/>
                <w:numId w:val="16"/>
              </w:numPr>
              <w:tabs>
                <w:tab w:val="left" w:pos="427"/>
              </w:tabs>
              <w:suppressAutoHyphens w:val="0"/>
              <w:ind w:right="96" w:firstLine="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</w:t>
            </w:r>
            <w:r>
              <w:rPr>
                <w:spacing w:val="-4"/>
                <w:sz w:val="24"/>
              </w:rPr>
              <w:t>темы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6"/>
              </w:numPr>
              <w:tabs>
                <w:tab w:val="left" w:pos="623"/>
                <w:tab w:val="left" w:pos="1850"/>
              </w:tabs>
              <w:suppressAutoHyphens w:val="0"/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тестовых заданий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6"/>
              </w:numPr>
              <w:tabs>
                <w:tab w:val="left" w:pos="752"/>
                <w:tab w:val="left" w:pos="1508"/>
                <w:tab w:val="left" w:pos="1935"/>
                <w:tab w:val="left" w:pos="2054"/>
              </w:tabs>
              <w:suppressAutoHyphens w:val="0"/>
              <w:ind w:right="95" w:firstLine="0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Обсуждение результатов самостоятельной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научной дискуссии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suppressAutoHyphens w:val="0"/>
              <w:ind w:right="97" w:firstLine="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ситуационных </w:t>
            </w:r>
            <w:r>
              <w:rPr>
                <w:spacing w:val="-2"/>
                <w:sz w:val="24"/>
              </w:rPr>
              <w:t>задач</w:t>
            </w:r>
          </w:p>
          <w:p w:rsidR="00D5213B" w:rsidRDefault="00900CA0" w:rsidP="00DD23F6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suppressAutoHyphens w:val="0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 совершения сделок на валютном рынке</w:t>
            </w:r>
          </w:p>
        </w:tc>
      </w:tr>
    </w:tbl>
    <w:p w:rsidR="00D5213B" w:rsidRDefault="00D5213B" w:rsidP="00DD23F6">
      <w:pPr>
        <w:suppressAutoHyphens w:val="0"/>
        <w:sectPr w:rsidR="00D5213B">
          <w:footerReference w:type="default" r:id="rId12"/>
          <w:pgSz w:w="11906" w:h="16838"/>
          <w:pgMar w:top="1040" w:right="440" w:bottom="1104" w:left="980" w:header="0" w:footer="779" w:gutter="0"/>
          <w:cols w:space="720"/>
          <w:formProt w:val="0"/>
          <w:docGrid w:linePitch="100" w:charSpace="8192"/>
        </w:sectPr>
      </w:pPr>
    </w:p>
    <w:p w:rsidR="00D5213B" w:rsidRDefault="00D5213B" w:rsidP="00DD23F6">
      <w:pPr>
        <w:suppressAutoHyphens w:val="0"/>
        <w:rPr>
          <w:sz w:val="24"/>
        </w:rPr>
      </w:pPr>
    </w:p>
    <w:p w:rsidR="00D5213B" w:rsidRDefault="00D5213B" w:rsidP="00DD23F6">
      <w:pPr>
        <w:suppressAutoHyphens w:val="0"/>
        <w:sectPr w:rsidR="00D5213B">
          <w:type w:val="continuous"/>
          <w:pgSz w:w="11906" w:h="16838"/>
          <w:pgMar w:top="1040" w:right="440" w:bottom="1104" w:left="980" w:header="0" w:footer="779" w:gutter="0"/>
          <w:cols w:space="720"/>
          <w:formProt w:val="0"/>
          <w:docGrid w:linePitch="100" w:charSpace="8192"/>
        </w:sectPr>
      </w:pPr>
    </w:p>
    <w:p w:rsidR="00D5213B" w:rsidRDefault="00900CA0" w:rsidP="00DD23F6">
      <w:pPr>
        <w:pStyle w:val="1"/>
        <w:tabs>
          <w:tab w:val="left" w:pos="449"/>
        </w:tabs>
        <w:suppressAutoHyphens w:val="0"/>
        <w:spacing w:before="72"/>
        <w:ind w:right="407"/>
      </w:pPr>
      <w:bookmarkStart w:id="21" w:name="_Toc151548202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1"/>
    </w:p>
    <w:p w:rsidR="00D5213B" w:rsidRDefault="00D5213B" w:rsidP="00E83A0D">
      <w:pPr>
        <w:pStyle w:val="2"/>
        <w:suppressAutoHyphens w:val="0"/>
        <w:spacing w:after="120" w:line="276" w:lineRule="auto"/>
      </w:pPr>
      <w:bookmarkStart w:id="22" w:name="_Toc25246597"/>
      <w:bookmarkStart w:id="23" w:name="_Toc25256571"/>
      <w:bookmarkStart w:id="24" w:name="_Toc28560388"/>
      <w:bookmarkStart w:id="25" w:name="_Toc92533373"/>
    </w:p>
    <w:p w:rsidR="00D5213B" w:rsidRDefault="00900CA0" w:rsidP="00E83A0D">
      <w:pPr>
        <w:pStyle w:val="2"/>
        <w:suppressAutoHyphens w:val="0"/>
        <w:spacing w:after="120" w:line="276" w:lineRule="auto"/>
        <w:ind w:left="0"/>
        <w:jc w:val="both"/>
        <w:rPr>
          <w:i w:val="0"/>
        </w:rPr>
      </w:pPr>
      <w:r>
        <w:rPr>
          <w:i w:val="0"/>
        </w:rPr>
        <w:t xml:space="preserve">6.1. </w:t>
      </w:r>
      <w:bookmarkStart w:id="26" w:name="_Hlk103934079"/>
      <w:r>
        <w:rPr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  <w:bookmarkEnd w:id="24"/>
      <w:bookmarkEnd w:id="25"/>
      <w:bookmarkEnd w:id="26"/>
    </w:p>
    <w:p w:rsidR="00D5213B" w:rsidRDefault="00900CA0" w:rsidP="00E83A0D">
      <w:pPr>
        <w:pStyle w:val="ac"/>
        <w:suppressAutoHyphens w:val="0"/>
        <w:spacing w:before="312" w:line="360" w:lineRule="auto"/>
        <w:ind w:left="152" w:right="406" w:firstLine="708"/>
        <w:jc w:val="both"/>
      </w:pPr>
      <w:r>
        <w:t>Внеаудиторная самостоятельная работа студентов – планируемая учебная, учебно-исследовательская, научно-исследовательская работа студентов, выполняемая</w:t>
      </w:r>
      <w:r>
        <w:rPr>
          <w:spacing w:val="-15"/>
        </w:rPr>
        <w:t xml:space="preserve"> </w:t>
      </w:r>
      <w:r>
        <w:t>во</w:t>
      </w:r>
      <w:r>
        <w:rPr>
          <w:spacing w:val="-15"/>
        </w:rPr>
        <w:t xml:space="preserve"> </w:t>
      </w:r>
      <w:r>
        <w:t>внеаудиторное</w:t>
      </w:r>
      <w:r>
        <w:rPr>
          <w:spacing w:val="-16"/>
        </w:rPr>
        <w:t xml:space="preserve"> </w:t>
      </w:r>
      <w:r>
        <w:t>время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заданию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методическом</w:t>
      </w:r>
      <w:r>
        <w:rPr>
          <w:spacing w:val="-16"/>
        </w:rPr>
        <w:t xml:space="preserve"> </w:t>
      </w:r>
      <w:r>
        <w:t>руководстве преподавателя, но без его непосредственного участия.</w:t>
      </w:r>
    </w:p>
    <w:p w:rsidR="00D5213B" w:rsidRDefault="00900CA0" w:rsidP="00E83A0D">
      <w:pPr>
        <w:pStyle w:val="ac"/>
        <w:suppressAutoHyphens w:val="0"/>
        <w:spacing w:line="360" w:lineRule="auto"/>
        <w:ind w:left="152" w:right="405" w:firstLine="708"/>
        <w:jc w:val="both"/>
      </w:pPr>
      <w:r>
        <w:t>Целью самостоятельной работы студентов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 Самостоятельная работа студентов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D5213B" w:rsidRDefault="00900CA0" w:rsidP="00E83A0D">
      <w:pPr>
        <w:pStyle w:val="ac"/>
        <w:suppressAutoHyphens w:val="0"/>
        <w:spacing w:line="360" w:lineRule="auto"/>
        <w:ind w:left="152" w:right="406" w:firstLine="708"/>
        <w:jc w:val="both"/>
      </w:pPr>
      <w:r>
        <w:t>Объем самостоятельной работы студентов определяется государственным образовательным стандартом. Самостоятельная работа студентов является обязательной для каждого студента и определяется учебным планом.</w:t>
      </w:r>
    </w:p>
    <w:p w:rsidR="00D5213B" w:rsidRDefault="00900CA0" w:rsidP="00E83A0D">
      <w:pPr>
        <w:pStyle w:val="ac"/>
        <w:suppressAutoHyphens w:val="0"/>
        <w:spacing w:before="1" w:line="360" w:lineRule="auto"/>
        <w:ind w:left="152" w:right="403" w:firstLine="708"/>
        <w:jc w:val="both"/>
        <w:sectPr w:rsidR="00D5213B">
          <w:footerReference w:type="default" r:id="rId13"/>
          <w:pgSz w:w="11906" w:h="16838"/>
          <w:pgMar w:top="1040" w:right="440" w:bottom="960" w:left="980" w:header="0" w:footer="779" w:gutter="0"/>
          <w:cols w:space="720"/>
          <w:formProt w:val="0"/>
          <w:docGrid w:linePitch="100" w:charSpace="8192"/>
        </w:sectPr>
      </w:pPr>
      <w:r>
        <w:t>Формы самостоятельной работы студентов определяются содержанием дисциплины, степенью подготовленности студентов. Они могут быть тесно связаны с теоретическими курсами и иметь учебный характер или учебно- исследовательский характер.</w:t>
      </w:r>
    </w:p>
    <w:p w:rsidR="00D5213B" w:rsidRDefault="00900CA0" w:rsidP="00E83A0D">
      <w:pPr>
        <w:pStyle w:val="ac"/>
        <w:suppressAutoHyphens w:val="0"/>
        <w:spacing w:after="7" w:line="313" w:lineRule="exact"/>
        <w:ind w:right="406"/>
        <w:jc w:val="center"/>
      </w:pPr>
      <w:r>
        <w:lastRenderedPageBreak/>
        <w:t xml:space="preserve">                                                                                                                Таблица</w:t>
      </w:r>
      <w:r>
        <w:rPr>
          <w:spacing w:val="-7"/>
        </w:rPr>
        <w:t xml:space="preserve"> </w:t>
      </w:r>
      <w:r>
        <w:rPr>
          <w:spacing w:val="-10"/>
        </w:rPr>
        <w:t>5</w:t>
      </w:r>
    </w:p>
    <w:tbl>
      <w:tblPr>
        <w:tblStyle w:val="TableNormal"/>
        <w:tblW w:w="10222" w:type="dxa"/>
        <w:tblInd w:w="-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32"/>
        <w:gridCol w:w="3364"/>
        <w:gridCol w:w="4126"/>
      </w:tblGrid>
      <w:tr w:rsidR="00D5213B">
        <w:trPr>
          <w:trHeight w:val="827"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76" w:lineRule="exact"/>
              <w:ind w:left="0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(разделов) дисциплины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ind w:left="525" w:right="440" w:hanging="4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 самостоятельное освоение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76" w:lineRule="exact"/>
              <w:ind w:left="139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внеаудиторной </w:t>
            </w:r>
            <w:r>
              <w:rPr>
                <w:b/>
                <w:spacing w:val="-2"/>
                <w:sz w:val="24"/>
              </w:rPr>
              <w:t>самостоятельной работы</w:t>
            </w:r>
          </w:p>
        </w:tc>
      </w:tr>
      <w:tr w:rsidR="00D5213B">
        <w:trPr>
          <w:trHeight w:val="3986"/>
        </w:trPr>
        <w:tc>
          <w:tcPr>
            <w:tcW w:w="27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tabs>
                <w:tab w:val="left" w:pos="350"/>
              </w:tabs>
              <w:suppressAutoHyphens w:val="0"/>
              <w:ind w:left="0" w:right="192"/>
              <w:rPr>
                <w:sz w:val="24"/>
              </w:rPr>
            </w:pPr>
            <w:r>
              <w:rPr>
                <w:sz w:val="24"/>
              </w:rPr>
              <w:t>1. Структура и институты мирового валютного рынка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uppressAutoHyphens w:val="0"/>
              <w:spacing w:line="360" w:lineRule="auto"/>
              <w:ind w:left="113" w:right="227" w:firstLine="0"/>
              <w:rPr>
                <w:sz w:val="24"/>
              </w:rPr>
            </w:pPr>
            <w:r>
              <w:rPr>
                <w:sz w:val="24"/>
              </w:rPr>
              <w:t>Влияние глобализации на международные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валютные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рынки.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uppressAutoHyphens w:val="0"/>
              <w:ind w:left="156" w:firstLine="14"/>
              <w:rPr>
                <w:sz w:val="24"/>
              </w:rPr>
            </w:pPr>
            <w:r>
              <w:rPr>
                <w:sz w:val="24"/>
              </w:rPr>
              <w:t>Валютные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5"/>
              </w:numPr>
              <w:tabs>
                <w:tab w:val="left" w:pos="403"/>
              </w:tabs>
              <w:suppressAutoHyphens w:val="0"/>
              <w:ind w:right="98" w:firstLine="14"/>
              <w:rPr>
                <w:sz w:val="24"/>
              </w:rPr>
            </w:pPr>
            <w:r>
              <w:rPr>
                <w:sz w:val="24"/>
              </w:rPr>
              <w:t xml:space="preserve">Роль центральных банков на валютных </w:t>
            </w:r>
            <w:r>
              <w:rPr>
                <w:spacing w:val="-2"/>
                <w:sz w:val="24"/>
              </w:rPr>
              <w:t>рынках.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5"/>
              </w:numPr>
              <w:tabs>
                <w:tab w:val="left" w:pos="403"/>
              </w:tabs>
              <w:suppressAutoHyphens w:val="0"/>
              <w:ind w:left="156" w:firstLine="14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денежного</w:t>
            </w:r>
            <w:r>
              <w:rPr>
                <w:spacing w:val="-2"/>
                <w:sz w:val="24"/>
              </w:rPr>
              <w:t xml:space="preserve"> рынка.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5"/>
              </w:numPr>
              <w:tabs>
                <w:tab w:val="left" w:pos="403"/>
                <w:tab w:val="left" w:pos="2519"/>
                <w:tab w:val="left" w:pos="3049"/>
              </w:tabs>
              <w:suppressAutoHyphens w:val="0"/>
              <w:ind w:right="91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национальные </w:t>
            </w:r>
            <w:r>
              <w:rPr>
                <w:sz w:val="24"/>
              </w:rPr>
              <w:t>рейтинговые агентства.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uppressAutoHyphens w:val="0"/>
              <w:ind w:left="156" w:firstLine="14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рейтингов эмитентов.</w:t>
            </w:r>
          </w:p>
        </w:tc>
        <w:tc>
          <w:tcPr>
            <w:tcW w:w="4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uppressAutoHyphens w:val="0"/>
              <w:ind w:right="42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uppressAutoHyphens w:val="0"/>
              <w:ind w:right="330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чтение рекомендованной </w:t>
            </w:r>
            <w:r>
              <w:rPr>
                <w:sz w:val="24"/>
              </w:rPr>
              <w:t>литературы и 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конспекта;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uppressAutoHyphens w:val="0"/>
              <w:ind w:right="196" w:firstLine="0"/>
              <w:jc w:val="bot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 источников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по заданной теме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uppressAutoHyphens w:val="0"/>
              <w:spacing w:line="235" w:lineRule="auto"/>
              <w:ind w:right="520" w:firstLine="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иностранных источников по теме;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uppressAutoHyphens w:val="0"/>
              <w:spacing w:line="235" w:lineRule="auto"/>
              <w:ind w:right="450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тезисов ответа;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uppressAutoHyphens w:val="0"/>
              <w:spacing w:before="3" w:line="235" w:lineRule="auto"/>
              <w:ind w:right="120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дискуссии;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4"/>
              </w:numPr>
              <w:tabs>
                <w:tab w:val="left" w:pos="854"/>
              </w:tabs>
              <w:suppressAutoHyphens w:val="0"/>
              <w:spacing w:before="8" w:line="276" w:lineRule="exact"/>
              <w:ind w:right="70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тестированию;</w:t>
            </w:r>
          </w:p>
        </w:tc>
      </w:tr>
      <w:tr w:rsidR="00D5213B">
        <w:trPr>
          <w:trHeight w:val="3093"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ind w:left="110" w:right="31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Международный валютный рынок </w:t>
            </w:r>
            <w:r>
              <w:rPr>
                <w:spacing w:val="-2"/>
              </w:rPr>
              <w:t>Форекс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</w:tabs>
              <w:suppressAutoHyphens w:val="0"/>
              <w:spacing w:line="268" w:lineRule="exact"/>
              <w:ind w:hanging="694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валютная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интеграция.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2414"/>
                <w:tab w:val="left" w:pos="3685"/>
                <w:tab w:val="left" w:pos="4051"/>
              </w:tabs>
              <w:suppressAutoHyphens w:val="0"/>
              <w:ind w:left="108" w:right="59" w:firstLine="14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>рынка золота.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</w:tabs>
              <w:suppressAutoHyphens w:val="0"/>
              <w:ind w:hanging="694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криптовалют.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numPr>
                <w:ilvl w:val="0"/>
                <w:numId w:val="12"/>
              </w:numPr>
              <w:tabs>
                <w:tab w:val="left" w:pos="854"/>
                <w:tab w:val="left" w:pos="2660"/>
              </w:tabs>
              <w:suppressAutoHyphens w:val="0"/>
              <w:spacing w:line="235" w:lineRule="auto"/>
              <w:ind w:right="94" w:firstLine="0"/>
              <w:rPr>
                <w:sz w:val="24"/>
              </w:rPr>
            </w:pPr>
            <w:r>
              <w:rPr>
                <w:spacing w:val="-2"/>
                <w:sz w:val="24"/>
              </w:rPr>
              <w:t>чтение рекомендованной литературы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D5213B" w:rsidRDefault="00900CA0" w:rsidP="00E83A0D">
            <w:pPr>
              <w:pStyle w:val="TableParagraph"/>
              <w:suppressAutoHyphens w:val="0"/>
              <w:ind w:left="14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конспекта;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2"/>
              </w:numPr>
              <w:tabs>
                <w:tab w:val="left" w:pos="854"/>
                <w:tab w:val="left" w:pos="1361"/>
                <w:tab w:val="left" w:pos="1836"/>
                <w:tab w:val="left" w:pos="2342"/>
              </w:tabs>
              <w:suppressAutoHyphens w:val="0"/>
              <w:spacing w:before="1"/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поиск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заданной теме;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2"/>
              </w:numPr>
              <w:tabs>
                <w:tab w:val="left" w:pos="854"/>
              </w:tabs>
              <w:suppressAutoHyphens w:val="0"/>
              <w:ind w:right="140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подготовка </w:t>
            </w:r>
            <w:r>
              <w:rPr>
                <w:sz w:val="24"/>
              </w:rPr>
              <w:t>тезисов сообщений к выступлению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круглом </w:t>
            </w:r>
            <w:r>
              <w:rPr>
                <w:spacing w:val="-2"/>
                <w:sz w:val="24"/>
              </w:rPr>
              <w:t>столе.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2"/>
              </w:numPr>
              <w:tabs>
                <w:tab w:val="left" w:pos="854"/>
              </w:tabs>
              <w:suppressAutoHyphens w:val="0"/>
              <w:ind w:right="417" w:firstLine="0"/>
              <w:rPr>
                <w:sz w:val="24"/>
              </w:rPr>
            </w:pPr>
            <w:r>
              <w:rPr>
                <w:sz w:val="24"/>
              </w:rPr>
              <w:t>работа с торговыми терминалами</w:t>
            </w:r>
          </w:p>
          <w:p w:rsidR="00D5213B" w:rsidRDefault="00D5213B" w:rsidP="00E83A0D">
            <w:pPr>
              <w:pStyle w:val="TableParagraph"/>
              <w:suppressAutoHyphens w:val="0"/>
              <w:spacing w:line="261" w:lineRule="exact"/>
              <w:ind w:left="145"/>
              <w:rPr>
                <w:sz w:val="24"/>
              </w:rPr>
            </w:pPr>
          </w:p>
        </w:tc>
      </w:tr>
      <w:tr w:rsidR="00D5213B">
        <w:trPr>
          <w:trHeight w:val="3340"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ind w:left="110" w:right="315"/>
              <w:rPr>
                <w:sz w:val="24"/>
              </w:rPr>
            </w:pPr>
            <w:r>
              <w:rPr>
                <w:sz w:val="24"/>
              </w:rPr>
              <w:t>3. Фундаментальный и технический анализ валютного рынка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suppressAutoHyphens w:val="0"/>
              <w:ind w:right="815" w:hanging="8"/>
              <w:rPr>
                <w:sz w:val="24"/>
              </w:rPr>
            </w:pPr>
            <w:r>
              <w:rPr>
                <w:sz w:val="24"/>
              </w:rPr>
              <w:t>Ценовой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применения.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26"/>
              </w:numPr>
              <w:tabs>
                <w:tab w:val="left" w:pos="348"/>
              </w:tabs>
              <w:suppressAutoHyphens w:val="0"/>
              <w:ind w:hanging="8"/>
              <w:rPr>
                <w:sz w:val="24"/>
              </w:rPr>
            </w:pPr>
            <w:r>
              <w:rPr>
                <w:sz w:val="24"/>
              </w:rPr>
              <w:t>Коррекционные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Фибоначчи.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26"/>
              </w:numPr>
              <w:tabs>
                <w:tab w:val="left" w:pos="417"/>
                <w:tab w:val="left" w:pos="1843"/>
                <w:tab w:val="left" w:pos="3473"/>
              </w:tabs>
              <w:suppressAutoHyphens w:val="0"/>
              <w:ind w:right="95" w:hanging="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индикаторов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26"/>
              </w:numPr>
              <w:tabs>
                <w:tab w:val="left" w:pos="417"/>
                <w:tab w:val="left" w:pos="1843"/>
                <w:tab w:val="left" w:pos="3473"/>
              </w:tabs>
              <w:suppressAutoHyphens w:val="0"/>
              <w:ind w:right="95" w:hanging="8"/>
              <w:rPr>
                <w:sz w:val="24"/>
              </w:rPr>
            </w:pPr>
            <w:r>
              <w:rPr>
                <w:sz w:val="24"/>
              </w:rPr>
              <w:t>Фазы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цикла.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26"/>
              </w:numPr>
              <w:tabs>
                <w:tab w:val="left" w:pos="403"/>
                <w:tab w:val="left" w:pos="1843"/>
                <w:tab w:val="left" w:pos="3473"/>
              </w:tabs>
              <w:suppressAutoHyphens w:val="0"/>
              <w:ind w:right="95" w:hanging="8"/>
              <w:rPr>
                <w:sz w:val="24"/>
              </w:rPr>
            </w:pPr>
            <w:r>
              <w:rPr>
                <w:sz w:val="24"/>
              </w:rPr>
              <w:t>Торговля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новостях.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26"/>
              </w:numPr>
              <w:tabs>
                <w:tab w:val="left" w:pos="403"/>
                <w:tab w:val="left" w:pos="1843"/>
                <w:tab w:val="left" w:pos="3473"/>
              </w:tabs>
              <w:suppressAutoHyphens w:val="0"/>
              <w:ind w:right="95" w:hanging="8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ценовых </w:t>
            </w:r>
            <w:r>
              <w:rPr>
                <w:spacing w:val="-2"/>
                <w:sz w:val="24"/>
              </w:rPr>
              <w:t>движений.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uppressAutoHyphens w:val="0"/>
              <w:spacing w:line="235" w:lineRule="auto"/>
              <w:ind w:right="42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конспектом </w:t>
            </w:r>
            <w:r>
              <w:rPr>
                <w:spacing w:val="-2"/>
                <w:sz w:val="24"/>
              </w:rPr>
              <w:t>лекции;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uppressAutoHyphens w:val="0"/>
              <w:spacing w:before="1"/>
              <w:ind w:right="329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чтение рекомендованной </w:t>
            </w:r>
            <w:r>
              <w:rPr>
                <w:sz w:val="24"/>
              </w:rPr>
              <w:t>литературы и 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конспекта;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uppressAutoHyphens w:val="0"/>
              <w:spacing w:before="1" w:line="235" w:lineRule="auto"/>
              <w:ind w:right="139" w:firstLine="0"/>
              <w:rPr>
                <w:sz w:val="24"/>
              </w:rPr>
            </w:pPr>
            <w:r>
              <w:rPr>
                <w:sz w:val="24"/>
              </w:rPr>
              <w:t>поиск и перевод иностранных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источников по теме;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uppressAutoHyphens w:val="0"/>
              <w:spacing w:before="7" w:line="235" w:lineRule="auto"/>
              <w:ind w:right="449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тезисов ответа;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uppressAutoHyphens w:val="0"/>
              <w:spacing w:before="5" w:line="235" w:lineRule="auto"/>
              <w:ind w:right="1204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дискуссии;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2"/>
              </w:numPr>
              <w:tabs>
                <w:tab w:val="left" w:pos="854"/>
                <w:tab w:val="left" w:pos="2660"/>
              </w:tabs>
              <w:suppressAutoHyphens w:val="0"/>
              <w:spacing w:line="235" w:lineRule="auto"/>
              <w:ind w:right="94" w:firstLine="0"/>
              <w:rPr>
                <w:spacing w:val="-2"/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торговыми </w:t>
            </w:r>
            <w:r>
              <w:rPr>
                <w:sz w:val="24"/>
              </w:rPr>
              <w:t>терминалами</w:t>
            </w:r>
          </w:p>
        </w:tc>
      </w:tr>
      <w:tr w:rsidR="00D5213B">
        <w:trPr>
          <w:trHeight w:val="2444"/>
        </w:trPr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ind w:left="110" w:right="31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 трейдинга на валютном рынке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numPr>
                <w:ilvl w:val="0"/>
                <w:numId w:val="10"/>
              </w:numPr>
              <w:tabs>
                <w:tab w:val="left" w:pos="403"/>
              </w:tabs>
              <w:suppressAutoHyphens w:val="0"/>
              <w:ind w:right="98"/>
              <w:rPr>
                <w:sz w:val="24"/>
              </w:rPr>
            </w:pPr>
            <w:r>
              <w:rPr>
                <w:sz w:val="24"/>
              </w:rPr>
              <w:t>Способы управления капиталом.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0"/>
              </w:numPr>
              <w:tabs>
                <w:tab w:val="left" w:pos="403"/>
              </w:tabs>
              <w:suppressAutoHyphens w:val="0"/>
              <w:ind w:right="98"/>
              <w:rPr>
                <w:sz w:val="24"/>
              </w:rPr>
            </w:pPr>
            <w:r>
              <w:rPr>
                <w:sz w:val="24"/>
              </w:rPr>
              <w:t>Сравнительный анализ финансовых инструментов.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0"/>
              </w:numPr>
              <w:tabs>
                <w:tab w:val="left" w:pos="403"/>
              </w:tabs>
              <w:suppressAutoHyphens w:val="0"/>
              <w:ind w:right="98"/>
              <w:rPr>
                <w:sz w:val="24"/>
              </w:rPr>
            </w:pPr>
            <w:r>
              <w:rPr>
                <w:sz w:val="24"/>
              </w:rPr>
              <w:t>Методы анализа рыночной цены.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10"/>
              </w:numPr>
              <w:tabs>
                <w:tab w:val="left" w:pos="403"/>
                <w:tab w:val="left" w:pos="1843"/>
                <w:tab w:val="left" w:pos="3473"/>
              </w:tabs>
              <w:suppressAutoHyphens w:val="0"/>
              <w:ind w:right="95"/>
              <w:rPr>
                <w:sz w:val="24"/>
              </w:rPr>
            </w:pPr>
            <w:r>
              <w:rPr>
                <w:sz w:val="24"/>
              </w:rPr>
              <w:t>Стратегии при росте и падении финансовых инструментов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2623"/>
              </w:tabs>
              <w:suppressAutoHyphens w:val="0"/>
              <w:ind w:right="93" w:firstLine="0"/>
              <w:rPr>
                <w:sz w:val="24"/>
              </w:rPr>
            </w:pPr>
            <w:r>
              <w:rPr>
                <w:spacing w:val="-2"/>
                <w:sz w:val="24"/>
              </w:rPr>
              <w:t>чтение рекомендованной литературы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D5213B" w:rsidRDefault="00900CA0" w:rsidP="00E83A0D">
            <w:pPr>
              <w:pStyle w:val="TableParagraph"/>
              <w:suppressAutoHyphens w:val="0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конспекта;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  <w:tab w:val="left" w:pos="1324"/>
                <w:tab w:val="left" w:pos="1799"/>
                <w:tab w:val="left" w:pos="2305"/>
              </w:tabs>
              <w:suppressAutoHyphens w:val="0"/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поиск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заданной теме;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uppressAutoHyphens w:val="0"/>
              <w:spacing w:line="235" w:lineRule="auto"/>
              <w:ind w:right="416" w:firstLine="0"/>
              <w:rPr>
                <w:sz w:val="24"/>
              </w:rPr>
            </w:pPr>
            <w:r>
              <w:rPr>
                <w:sz w:val="24"/>
              </w:rPr>
              <w:t>работа с торговыми терминалами</w:t>
            </w:r>
          </w:p>
          <w:p w:rsidR="00D5213B" w:rsidRDefault="00D5213B" w:rsidP="00E83A0D">
            <w:pPr>
              <w:pStyle w:val="TableParagraph"/>
              <w:tabs>
                <w:tab w:val="left" w:pos="311"/>
              </w:tabs>
              <w:suppressAutoHyphens w:val="0"/>
              <w:spacing w:line="235" w:lineRule="auto"/>
              <w:ind w:left="108" w:right="427"/>
              <w:rPr>
                <w:sz w:val="24"/>
              </w:rPr>
            </w:pPr>
          </w:p>
        </w:tc>
      </w:tr>
    </w:tbl>
    <w:p w:rsidR="00D5213B" w:rsidRDefault="00D5213B" w:rsidP="00E83A0D">
      <w:pPr>
        <w:suppressAutoHyphens w:val="0"/>
        <w:sectPr w:rsidR="00D5213B">
          <w:footerReference w:type="default" r:id="rId14"/>
          <w:pgSz w:w="11906" w:h="16838"/>
          <w:pgMar w:top="1040" w:right="440" w:bottom="960" w:left="980" w:header="0" w:footer="779" w:gutter="0"/>
          <w:cols w:space="720"/>
          <w:formProt w:val="0"/>
          <w:docGrid w:linePitch="100" w:charSpace="8192"/>
        </w:sectPr>
      </w:pPr>
    </w:p>
    <w:p w:rsidR="00D5213B" w:rsidRDefault="00900CA0" w:rsidP="00E83A0D">
      <w:pPr>
        <w:pStyle w:val="1"/>
        <w:tabs>
          <w:tab w:val="left" w:pos="674"/>
        </w:tabs>
        <w:suppressAutoHyphens w:val="0"/>
        <w:ind w:right="411"/>
      </w:pPr>
      <w:bookmarkStart w:id="27" w:name="_Toc151548204"/>
      <w:r>
        <w:lastRenderedPageBreak/>
        <w:t xml:space="preserve">6.2. Перечень вопросов, заданий, тем для подготовки к текущему контролю </w:t>
      </w:r>
      <w:bookmarkEnd w:id="27"/>
    </w:p>
    <w:p w:rsidR="00D5213B" w:rsidRDefault="00D5213B" w:rsidP="00E83A0D">
      <w:pPr>
        <w:pStyle w:val="1"/>
        <w:suppressAutoHyphens w:val="0"/>
        <w:spacing w:before="3"/>
        <w:ind w:left="2157"/>
        <w:jc w:val="both"/>
      </w:pPr>
      <w:bookmarkStart w:id="28" w:name="_Toc151548205"/>
    </w:p>
    <w:p w:rsidR="00D5213B" w:rsidRDefault="00900CA0" w:rsidP="00E83A0D">
      <w:pPr>
        <w:pStyle w:val="1"/>
        <w:suppressAutoHyphens w:val="0"/>
        <w:spacing w:before="3"/>
        <w:ind w:left="2157"/>
        <w:jc w:val="both"/>
      </w:pPr>
      <w:r>
        <w:t>Примерный</w:t>
      </w:r>
      <w:r>
        <w:rPr>
          <w:spacing w:val="-7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тем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rPr>
          <w:spacing w:val="-4"/>
        </w:rPr>
        <w:t>эссе</w:t>
      </w:r>
      <w:bookmarkEnd w:id="28"/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58"/>
        <w:ind w:left="1220" w:hanging="35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8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инструментов.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Методы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цены.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Способы</w:t>
      </w:r>
      <w:r>
        <w:rPr>
          <w:spacing w:val="-9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капиталом.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Участники</w:t>
      </w:r>
      <w:r>
        <w:rPr>
          <w:spacing w:val="-7"/>
          <w:sz w:val="28"/>
        </w:rPr>
        <w:t xml:space="preserve"> </w:t>
      </w:r>
      <w:r>
        <w:rPr>
          <w:sz w:val="28"/>
        </w:rPr>
        <w:t>биржевой</w:t>
      </w:r>
      <w:r>
        <w:rPr>
          <w:spacing w:val="-5"/>
          <w:sz w:val="28"/>
        </w:rPr>
        <w:t xml:space="preserve"> </w:t>
      </w:r>
      <w:r>
        <w:rPr>
          <w:sz w:val="28"/>
        </w:rPr>
        <w:t>торговли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функции.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3"/>
        <w:ind w:left="1220" w:hanging="359"/>
        <w:rPr>
          <w:sz w:val="28"/>
        </w:rPr>
      </w:pP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заработка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росте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падении</w:t>
      </w:r>
      <w:r>
        <w:rPr>
          <w:spacing w:val="-7"/>
          <w:sz w:val="28"/>
        </w:rPr>
        <w:t xml:space="preserve"> </w:t>
      </w:r>
      <w:r>
        <w:rPr>
          <w:sz w:val="28"/>
        </w:rPr>
        <w:t>курсов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валют.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риска,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плеча.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Графический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анализ.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7"/>
          <w:sz w:val="28"/>
        </w:rPr>
        <w:t xml:space="preserve"> </w:t>
      </w:r>
      <w:r>
        <w:rPr>
          <w:sz w:val="28"/>
        </w:rPr>
        <w:t>Чарльза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Доу.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0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терминала.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Теория</w:t>
      </w:r>
      <w:r>
        <w:rPr>
          <w:spacing w:val="-3"/>
          <w:sz w:val="28"/>
        </w:rPr>
        <w:t xml:space="preserve"> </w:t>
      </w:r>
      <w:r>
        <w:rPr>
          <w:sz w:val="28"/>
        </w:rPr>
        <w:t>Де</w:t>
      </w:r>
      <w:r>
        <w:rPr>
          <w:spacing w:val="-2"/>
          <w:sz w:val="28"/>
        </w:rPr>
        <w:t xml:space="preserve"> Марка.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3"/>
        <w:ind w:left="1220" w:hanging="359"/>
        <w:rPr>
          <w:sz w:val="28"/>
        </w:rPr>
      </w:pPr>
      <w:r>
        <w:rPr>
          <w:sz w:val="28"/>
        </w:rPr>
        <w:t>Японские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свечи.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Теория</w:t>
      </w:r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Вайкоффа</w:t>
      </w:r>
      <w:proofErr w:type="spellEnd"/>
      <w:r>
        <w:rPr>
          <w:spacing w:val="-2"/>
          <w:sz w:val="28"/>
        </w:rPr>
        <w:t>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pacing w:val="-2"/>
          <w:sz w:val="28"/>
        </w:rPr>
        <w:t>Гэпы.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Ценовой</w:t>
      </w:r>
      <w:r>
        <w:rPr>
          <w:spacing w:val="-5"/>
          <w:sz w:val="28"/>
        </w:rPr>
        <w:t xml:space="preserve"> </w:t>
      </w:r>
      <w:r>
        <w:rPr>
          <w:sz w:val="28"/>
        </w:rPr>
        <w:t>канал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применения.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3"/>
        <w:ind w:left="1220" w:hanging="359"/>
        <w:rPr>
          <w:sz w:val="28"/>
        </w:rPr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тренда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характеристики.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Коррекционные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7"/>
          <w:sz w:val="28"/>
        </w:rPr>
        <w:t xml:space="preserve"> </w:t>
      </w:r>
      <w:r>
        <w:rPr>
          <w:sz w:val="28"/>
        </w:rPr>
        <w:t>Л.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Фибоначчи.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Принципы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индикаторов.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90"/>
        </w:tabs>
        <w:suppressAutoHyphens w:val="0"/>
        <w:spacing w:before="161"/>
        <w:ind w:left="1290" w:hanging="429"/>
        <w:rPr>
          <w:sz w:val="28"/>
        </w:rPr>
      </w:pPr>
      <w:r>
        <w:rPr>
          <w:sz w:val="28"/>
        </w:rPr>
        <w:t>Использование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индикатора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MA.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90"/>
        </w:tabs>
        <w:suppressAutoHyphens w:val="0"/>
        <w:spacing w:before="161"/>
        <w:ind w:left="1290" w:hanging="429"/>
        <w:rPr>
          <w:sz w:val="28"/>
        </w:rPr>
        <w:sectPr w:rsidR="00D5213B">
          <w:footerReference w:type="default" r:id="rId15"/>
          <w:pgSz w:w="11906" w:h="16838"/>
          <w:pgMar w:top="1100" w:right="440" w:bottom="960" w:left="980" w:header="0" w:footer="779" w:gutter="0"/>
          <w:cols w:space="720"/>
          <w:formProt w:val="0"/>
          <w:docGrid w:linePitch="100" w:charSpace="8192"/>
        </w:sectPr>
      </w:pPr>
      <w:r>
        <w:rPr>
          <w:sz w:val="28"/>
        </w:rPr>
        <w:t>Индикатор</w:t>
      </w:r>
      <w:r>
        <w:rPr>
          <w:spacing w:val="-6"/>
          <w:sz w:val="28"/>
        </w:rPr>
        <w:t xml:space="preserve"> </w:t>
      </w:r>
      <w:proofErr w:type="spellStart"/>
      <w:r>
        <w:rPr>
          <w:spacing w:val="-2"/>
          <w:sz w:val="28"/>
        </w:rPr>
        <w:t>ZigZag</w:t>
      </w:r>
      <w:proofErr w:type="spellEnd"/>
      <w:r>
        <w:rPr>
          <w:spacing w:val="-2"/>
          <w:sz w:val="28"/>
        </w:rPr>
        <w:t>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3"/>
        <w:ind w:left="1220" w:hanging="359"/>
        <w:rPr>
          <w:sz w:val="28"/>
        </w:rPr>
      </w:pPr>
      <w:r>
        <w:rPr>
          <w:sz w:val="28"/>
        </w:rPr>
        <w:lastRenderedPageBreak/>
        <w:t>Применение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индикатора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MACD.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90"/>
        </w:tabs>
        <w:suppressAutoHyphens w:val="0"/>
        <w:spacing w:before="161"/>
        <w:ind w:left="1290" w:hanging="429"/>
        <w:rPr>
          <w:sz w:val="28"/>
        </w:rPr>
      </w:pPr>
      <w:r>
        <w:rPr>
          <w:sz w:val="28"/>
        </w:rPr>
        <w:t>Индикатор</w:t>
      </w:r>
      <w:r>
        <w:rPr>
          <w:spacing w:val="-8"/>
          <w:sz w:val="28"/>
        </w:rPr>
        <w:t xml:space="preserve"> </w:t>
      </w:r>
      <w:r>
        <w:rPr>
          <w:sz w:val="28"/>
        </w:rPr>
        <w:t>Полосы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2"/>
          <w:sz w:val="28"/>
        </w:rPr>
        <w:t>Боллинджера</w:t>
      </w:r>
      <w:proofErr w:type="spellEnd"/>
      <w:r>
        <w:rPr>
          <w:spacing w:val="-2"/>
          <w:sz w:val="28"/>
        </w:rPr>
        <w:t>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Использование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индикатора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Конверты.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Индикатор</w:t>
      </w:r>
      <w:r>
        <w:rPr>
          <w:spacing w:val="-6"/>
          <w:sz w:val="28"/>
        </w:rPr>
        <w:t xml:space="preserve"> </w:t>
      </w:r>
      <w:proofErr w:type="spellStart"/>
      <w:r>
        <w:rPr>
          <w:spacing w:val="-2"/>
          <w:sz w:val="28"/>
        </w:rPr>
        <w:t>Параболик</w:t>
      </w:r>
      <w:proofErr w:type="spellEnd"/>
      <w:r>
        <w:rPr>
          <w:spacing w:val="-2"/>
          <w:sz w:val="28"/>
        </w:rPr>
        <w:t>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2"/>
        <w:ind w:left="1220" w:hanging="359"/>
        <w:rPr>
          <w:sz w:val="28"/>
        </w:rPr>
      </w:pPr>
      <w:r>
        <w:rPr>
          <w:sz w:val="28"/>
        </w:rPr>
        <w:t>Применение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индикатора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ADX.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90"/>
        </w:tabs>
        <w:suppressAutoHyphens w:val="0"/>
        <w:spacing w:before="161"/>
        <w:ind w:left="1290" w:hanging="429"/>
        <w:rPr>
          <w:sz w:val="28"/>
        </w:rPr>
      </w:pPr>
      <w:r>
        <w:rPr>
          <w:sz w:val="28"/>
        </w:rPr>
        <w:t>Осциллятор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RSI.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90"/>
        </w:tabs>
        <w:suppressAutoHyphens w:val="0"/>
        <w:spacing w:before="160"/>
        <w:ind w:left="1290" w:hanging="429"/>
        <w:rPr>
          <w:sz w:val="28"/>
        </w:rPr>
      </w:pPr>
      <w:r>
        <w:rPr>
          <w:sz w:val="28"/>
        </w:rPr>
        <w:t>Использование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Stochastic</w:t>
      </w:r>
      <w:proofErr w:type="spellEnd"/>
      <w:r>
        <w:rPr>
          <w:spacing w:val="-10"/>
          <w:sz w:val="28"/>
        </w:rPr>
        <w:t xml:space="preserve"> </w:t>
      </w:r>
      <w:proofErr w:type="spellStart"/>
      <w:r>
        <w:rPr>
          <w:spacing w:val="-2"/>
          <w:sz w:val="28"/>
        </w:rPr>
        <w:t>Oscillator</w:t>
      </w:r>
      <w:proofErr w:type="spellEnd"/>
      <w:r>
        <w:rPr>
          <w:spacing w:val="-2"/>
          <w:sz w:val="28"/>
        </w:rPr>
        <w:t>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90"/>
        </w:tabs>
        <w:suppressAutoHyphens w:val="0"/>
        <w:spacing w:before="161"/>
        <w:ind w:left="1290" w:hanging="429"/>
        <w:rPr>
          <w:sz w:val="28"/>
        </w:rPr>
      </w:pPr>
      <w:r>
        <w:rPr>
          <w:sz w:val="28"/>
        </w:rPr>
        <w:t>Общие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осцилляторов.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3"/>
        <w:ind w:left="1220" w:hanging="359"/>
        <w:rPr>
          <w:sz w:val="28"/>
        </w:rPr>
      </w:pPr>
      <w:r>
        <w:rPr>
          <w:sz w:val="28"/>
        </w:rPr>
        <w:t>Фазы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цикла.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Психологическая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природа</w:t>
      </w:r>
      <w:r>
        <w:rPr>
          <w:spacing w:val="-9"/>
          <w:sz w:val="28"/>
        </w:rPr>
        <w:t xml:space="preserve"> </w:t>
      </w:r>
      <w:r>
        <w:rPr>
          <w:sz w:val="28"/>
        </w:rPr>
        <w:t>ценовых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движений.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Ключевые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индикаторы.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Календарь</w:t>
      </w:r>
      <w:r>
        <w:rPr>
          <w:spacing w:val="-9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статистики.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3"/>
        <w:ind w:left="1220" w:hanging="359"/>
        <w:rPr>
          <w:sz w:val="28"/>
        </w:rPr>
      </w:pP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стратегий.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Принципы</w:t>
      </w:r>
      <w:r>
        <w:rPr>
          <w:spacing w:val="-9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торговых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стратегий.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Сезонные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валютных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рынках.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proofErr w:type="spellStart"/>
      <w:r>
        <w:rPr>
          <w:sz w:val="28"/>
        </w:rPr>
        <w:t>Маркет-мейкеры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стратегии.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капиталом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риск-</w:t>
      </w:r>
      <w:r>
        <w:rPr>
          <w:spacing w:val="-2"/>
          <w:sz w:val="28"/>
        </w:rPr>
        <w:t>менеджмент.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3"/>
        <w:ind w:left="1220" w:hanging="359"/>
        <w:rPr>
          <w:sz w:val="28"/>
        </w:rPr>
      </w:pPr>
      <w:r>
        <w:rPr>
          <w:sz w:val="28"/>
        </w:rPr>
        <w:t>Алгоритмические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рынке.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Арбитражные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стратегии.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0"/>
        <w:ind w:left="1220" w:hanging="359"/>
        <w:rPr>
          <w:sz w:val="28"/>
        </w:rPr>
      </w:pPr>
      <w:proofErr w:type="spellStart"/>
      <w:r>
        <w:rPr>
          <w:spacing w:val="-2"/>
          <w:sz w:val="28"/>
        </w:rPr>
        <w:t>Скальпинг</w:t>
      </w:r>
      <w:proofErr w:type="spellEnd"/>
      <w:r>
        <w:rPr>
          <w:spacing w:val="-2"/>
          <w:sz w:val="28"/>
        </w:rPr>
        <w:t>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1"/>
        <w:ind w:left="1220" w:hanging="359"/>
        <w:rPr>
          <w:sz w:val="28"/>
        </w:rPr>
      </w:pPr>
      <w:r>
        <w:rPr>
          <w:sz w:val="28"/>
        </w:rPr>
        <w:t>Стратегии</w:t>
      </w:r>
      <w:r>
        <w:rPr>
          <w:spacing w:val="-8"/>
          <w:sz w:val="28"/>
        </w:rPr>
        <w:t xml:space="preserve"> </w:t>
      </w:r>
      <w:r>
        <w:rPr>
          <w:sz w:val="28"/>
        </w:rPr>
        <w:t>торговли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волатильностью.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20"/>
        </w:tabs>
        <w:suppressAutoHyphens w:val="0"/>
        <w:spacing w:before="163"/>
        <w:ind w:left="1220" w:hanging="359"/>
        <w:rPr>
          <w:sz w:val="28"/>
        </w:rPr>
      </w:pPr>
      <w:r>
        <w:rPr>
          <w:sz w:val="28"/>
        </w:rPr>
        <w:t>Уровни</w:t>
      </w:r>
      <w:r>
        <w:rPr>
          <w:spacing w:val="-7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валютных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рынках.</w:t>
      </w:r>
    </w:p>
    <w:p w:rsidR="00D5213B" w:rsidRDefault="00900CA0" w:rsidP="00E83A0D">
      <w:pPr>
        <w:pStyle w:val="af0"/>
        <w:numPr>
          <w:ilvl w:val="0"/>
          <w:numId w:val="8"/>
        </w:numPr>
        <w:tabs>
          <w:tab w:val="left" w:pos="1290"/>
        </w:tabs>
        <w:suppressAutoHyphens w:val="0"/>
        <w:spacing w:before="160"/>
        <w:ind w:left="1290" w:hanging="429"/>
        <w:rPr>
          <w:sz w:val="28"/>
        </w:rPr>
      </w:pPr>
      <w:r>
        <w:rPr>
          <w:sz w:val="28"/>
        </w:rPr>
        <w:t>Операции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carry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pacing w:val="-2"/>
          <w:sz w:val="28"/>
        </w:rPr>
        <w:t>trade</w:t>
      </w:r>
      <w:proofErr w:type="spellEnd"/>
      <w:r>
        <w:rPr>
          <w:spacing w:val="-2"/>
          <w:sz w:val="28"/>
        </w:rPr>
        <w:t>».</w:t>
      </w:r>
    </w:p>
    <w:p w:rsidR="00D5213B" w:rsidRDefault="00D5213B" w:rsidP="00E83A0D">
      <w:pPr>
        <w:pStyle w:val="af0"/>
        <w:tabs>
          <w:tab w:val="left" w:pos="1290"/>
        </w:tabs>
        <w:suppressAutoHyphens w:val="0"/>
        <w:spacing w:before="160"/>
        <w:ind w:left="1290" w:firstLine="0"/>
        <w:rPr>
          <w:sz w:val="28"/>
        </w:rPr>
      </w:pPr>
    </w:p>
    <w:p w:rsidR="00D5213B" w:rsidRDefault="00900CA0" w:rsidP="00E83A0D">
      <w:pPr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D5213B" w:rsidRDefault="00900CA0" w:rsidP="00E83A0D">
      <w:pPr>
        <w:pStyle w:val="ac"/>
        <w:suppressAutoHyphens w:val="0"/>
        <w:spacing w:before="319" w:line="360" w:lineRule="auto"/>
        <w:ind w:left="152" w:right="415" w:firstLine="708"/>
        <w:jc w:val="both"/>
        <w:sectPr w:rsidR="00D5213B">
          <w:footerReference w:type="default" r:id="rId16"/>
          <w:pgSz w:w="11906" w:h="16838"/>
          <w:pgMar w:top="1040" w:right="440" w:bottom="960" w:left="980" w:header="0" w:footer="779" w:gutter="0"/>
          <w:cols w:space="720"/>
          <w:formProt w:val="0"/>
          <w:docGrid w:linePitch="100" w:charSpace="8192"/>
        </w:sectPr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  <w:bookmarkStart w:id="29" w:name="_Toc151548206"/>
      <w:bookmarkEnd w:id="29"/>
    </w:p>
    <w:p w:rsidR="00D5213B" w:rsidRDefault="00900CA0" w:rsidP="00E83A0D">
      <w:pPr>
        <w:pStyle w:val="1"/>
        <w:tabs>
          <w:tab w:val="left" w:pos="545"/>
        </w:tabs>
        <w:suppressAutoHyphens w:val="0"/>
        <w:spacing w:before="72"/>
        <w:ind w:right="416" w:firstLine="708"/>
        <w:jc w:val="both"/>
      </w:pPr>
      <w:bookmarkStart w:id="30" w:name="_Toc151548207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30"/>
    </w:p>
    <w:p w:rsidR="00D5213B" w:rsidRDefault="00900CA0" w:rsidP="00E83A0D">
      <w:pPr>
        <w:pStyle w:val="1"/>
        <w:tabs>
          <w:tab w:val="left" w:pos="744"/>
        </w:tabs>
        <w:suppressAutoHyphens w:val="0"/>
        <w:spacing w:before="236"/>
        <w:jc w:val="both"/>
      </w:pPr>
      <w:bookmarkStart w:id="31" w:name="_Toc151548208"/>
      <w:r>
        <w:t>7.1. Перечень</w:t>
      </w:r>
      <w:r>
        <w:rPr>
          <w:spacing w:val="-10"/>
        </w:rPr>
        <w:t xml:space="preserve"> </w:t>
      </w:r>
      <w:r>
        <w:t>компетенций,</w:t>
      </w:r>
      <w:r>
        <w:rPr>
          <w:spacing w:val="-7"/>
        </w:rPr>
        <w:t xml:space="preserve"> </w:t>
      </w:r>
      <w:r>
        <w:t>формируемых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rPr>
          <w:spacing w:val="-2"/>
        </w:rPr>
        <w:t>дисциплины</w:t>
      </w:r>
      <w:bookmarkEnd w:id="31"/>
    </w:p>
    <w:p w:rsidR="00D5213B" w:rsidRDefault="00900CA0" w:rsidP="00E83A0D">
      <w:pPr>
        <w:pStyle w:val="ac"/>
        <w:suppressAutoHyphens w:val="0"/>
        <w:spacing w:before="155" w:line="360" w:lineRule="auto"/>
        <w:ind w:left="152" w:right="415" w:firstLine="708"/>
        <w:jc w:val="both"/>
      </w:pPr>
      <w:r>
        <w:t>Перечень компетенций, формируемых в процессе освоения дисциплины, приведен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5213B" w:rsidRDefault="00900CA0" w:rsidP="00E83A0D">
      <w:pPr>
        <w:pStyle w:val="ac"/>
        <w:suppressAutoHyphens w:val="0"/>
        <w:spacing w:line="360" w:lineRule="auto"/>
        <w:ind w:left="152" w:right="413" w:firstLine="708"/>
        <w:jc w:val="both"/>
      </w:pPr>
      <w:r>
        <w:t>Показателями</w:t>
      </w:r>
      <w:r>
        <w:rPr>
          <w:spacing w:val="-15"/>
        </w:rPr>
        <w:t xml:space="preserve"> </w:t>
      </w:r>
      <w:r>
        <w:t>оценивания</w:t>
      </w:r>
      <w:r>
        <w:rPr>
          <w:spacing w:val="-14"/>
        </w:rPr>
        <w:t xml:space="preserve"> </w:t>
      </w:r>
      <w:r>
        <w:t>компетенций</w:t>
      </w:r>
      <w:r>
        <w:rPr>
          <w:spacing w:val="-15"/>
        </w:rPr>
        <w:t xml:space="preserve"> </w:t>
      </w:r>
      <w:r>
        <w:t>являются</w:t>
      </w:r>
      <w:r>
        <w:rPr>
          <w:spacing w:val="-14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значимые</w:t>
      </w:r>
      <w:r>
        <w:rPr>
          <w:spacing w:val="-14"/>
        </w:rPr>
        <w:t xml:space="preserve"> </w:t>
      </w:r>
      <w:r>
        <w:t>знания и умения, которые получены студентами в процессе освоения дисциплины.</w:t>
      </w:r>
    </w:p>
    <w:p w:rsidR="00D5213B" w:rsidRDefault="00900CA0" w:rsidP="00E83A0D">
      <w:pPr>
        <w:pStyle w:val="ac"/>
        <w:suppressAutoHyphens w:val="0"/>
        <w:spacing w:line="360" w:lineRule="auto"/>
        <w:ind w:left="152" w:right="405" w:firstLine="708"/>
        <w:jc w:val="both"/>
      </w:pPr>
      <w:r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>
        <w:t>зачетно</w:t>
      </w:r>
      <w:proofErr w:type="spellEnd"/>
      <w:r>
        <w:t>-экзаменационную сессию не превышает 60 баллов.</w:t>
      </w:r>
    </w:p>
    <w:p w:rsidR="00D5213B" w:rsidRDefault="00900CA0" w:rsidP="00E83A0D">
      <w:pPr>
        <w:pStyle w:val="ac"/>
        <w:suppressAutoHyphens w:val="0"/>
        <w:ind w:left="861"/>
        <w:jc w:val="both"/>
      </w:pPr>
      <w:r>
        <w:t>Распределение</w:t>
      </w:r>
      <w:r>
        <w:rPr>
          <w:spacing w:val="-6"/>
        </w:rPr>
        <w:t xml:space="preserve"> </w:t>
      </w:r>
      <w:r>
        <w:t>максимальных</w:t>
      </w:r>
      <w:r>
        <w:rPr>
          <w:spacing w:val="-8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видам</w:t>
      </w:r>
      <w:r>
        <w:rPr>
          <w:spacing w:val="-8"/>
        </w:rPr>
        <w:t xml:space="preserve"> </w:t>
      </w:r>
      <w:r>
        <w:rPr>
          <w:spacing w:val="-2"/>
        </w:rPr>
        <w:t>работ:</w:t>
      </w:r>
    </w:p>
    <w:p w:rsidR="00D5213B" w:rsidRDefault="00D5213B" w:rsidP="00E83A0D">
      <w:pPr>
        <w:pStyle w:val="ac"/>
        <w:suppressAutoHyphens w:val="0"/>
        <w:spacing w:before="9"/>
        <w:rPr>
          <w:sz w:val="14"/>
        </w:rPr>
      </w:pPr>
    </w:p>
    <w:tbl>
      <w:tblPr>
        <w:tblStyle w:val="TableNormal"/>
        <w:tblW w:w="9912" w:type="dxa"/>
        <w:tblInd w:w="1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52"/>
        <w:gridCol w:w="7655"/>
        <w:gridCol w:w="1705"/>
      </w:tblGrid>
      <w:tr w:rsidR="00D5213B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85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п/п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Вид </w:t>
            </w:r>
            <w:r>
              <w:rPr>
                <w:i/>
                <w:spacing w:val="-2"/>
                <w:sz w:val="24"/>
              </w:rPr>
              <w:t>отчетности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сумма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баллов</w:t>
            </w:r>
          </w:p>
        </w:tc>
      </w:tr>
      <w:tr w:rsidR="00D5213B">
        <w:trPr>
          <w:trHeight w:val="18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85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rPr>
                <w:i/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  <w:shd w:val="clear" w:color="auto" w:fill="FFFFFF"/>
              </w:rPr>
              <w:t xml:space="preserve">Посещаемость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jc w:val="center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</w:tr>
      <w:tr w:rsidR="00D5213B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85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rPr>
                <w:i/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  <w:shd w:val="clear" w:color="auto" w:fill="FFFFFF"/>
              </w:rPr>
              <w:t>Активное/интерактивное участие в работе на семинарских занятиях (устные опросы, тематические дискуссии, интерактивные блиц-опросы по темам, контрольные срезы в тестовой форме и др.)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jc w:val="center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</w:tr>
      <w:tr w:rsidR="00D5213B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85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rPr>
                <w:i/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  <w:shd w:val="clear" w:color="auto" w:fill="FFFFFF"/>
              </w:rPr>
              <w:t>Демонстрация умения применять навыки при решении практико-ориентированных заданий (работа с первичными источниками статистической информации, решение кейсов, расчетных задач, ситуационных заданий и др.)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jc w:val="center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</w:p>
        </w:tc>
      </w:tr>
      <w:tr w:rsidR="00D5213B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85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rPr>
                <w:i/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  <w:shd w:val="clear" w:color="auto" w:fill="FFFFFF"/>
              </w:rPr>
              <w:t>Выполнение различных видов самостоятельной работы (проведение поисково-аналитических исследований, публикация научной статьи, выступление с докладом на научных мероприятиях, участие в стартапах и конкурсах, организация и модерация мероприятий и иные виды работ)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jc w:val="center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D5213B">
        <w:trPr>
          <w:trHeight w:val="55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85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rPr>
                <w:i/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  <w:shd w:val="clear" w:color="auto" w:fill="FFFFFF"/>
              </w:rPr>
              <w:t xml:space="preserve">Выполнение работы в соответствии с установленной РПД формой текущего контроля (реферат, ДТЗ, контрольная работа, </w:t>
            </w:r>
            <w:r w:rsidR="00E83A0D">
              <w:rPr>
                <w:color w:val="2C2D2E"/>
                <w:sz w:val="24"/>
                <w:szCs w:val="24"/>
                <w:shd w:val="clear" w:color="auto" w:fill="FFFFFF"/>
              </w:rPr>
              <w:t xml:space="preserve">эссе, 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 xml:space="preserve">РАР и иные виды работ)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68" w:lineRule="exact"/>
              <w:ind w:left="11"/>
              <w:jc w:val="center"/>
              <w:rPr>
                <w:i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</w:tr>
      <w:tr w:rsidR="00D5213B">
        <w:trPr>
          <w:trHeight w:val="39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tabs>
                <w:tab w:val="left" w:pos="828"/>
              </w:tabs>
              <w:suppressAutoHyphens w:val="0"/>
              <w:spacing w:before="139"/>
              <w:ind w:left="0"/>
              <w:rPr>
                <w:sz w:val="24"/>
                <w:szCs w:val="24"/>
              </w:rPr>
            </w:pPr>
            <w:r>
              <w:rPr>
                <w:color w:val="2C2D2E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before="139"/>
              <w:ind w:left="108"/>
              <w:jc w:val="center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</w:tr>
      <w:tr w:rsidR="00D5213B">
        <w:trPr>
          <w:trHeight w:val="4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73" w:lineRule="exact"/>
              <w:ind w:left="110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before="1"/>
              <w:ind w:left="0"/>
              <w:rPr>
                <w:b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Зачет/экзамен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before="1"/>
              <w:ind w:left="108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D5213B">
        <w:trPr>
          <w:trHeight w:val="41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75" w:lineRule="exact"/>
              <w:ind w:left="0"/>
              <w:rPr>
                <w:b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Итого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275" w:lineRule="exact"/>
              <w:ind w:left="108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100</w:t>
            </w:r>
          </w:p>
        </w:tc>
      </w:tr>
    </w:tbl>
    <w:p w:rsidR="00D5213B" w:rsidRDefault="00900CA0" w:rsidP="00E83A0D">
      <w:pPr>
        <w:pStyle w:val="ac"/>
        <w:suppressAutoHyphens w:val="0"/>
        <w:spacing w:before="67"/>
        <w:ind w:left="152" w:firstLine="709"/>
        <w:jc w:val="both"/>
      </w:pPr>
      <w:r>
        <w:t>Промежуточный</w:t>
      </w:r>
      <w:r>
        <w:rPr>
          <w:spacing w:val="-9"/>
        </w:rPr>
        <w:t xml:space="preserve"> </w:t>
      </w:r>
      <w:r>
        <w:t>контроль</w:t>
      </w:r>
      <w:r>
        <w:rPr>
          <w:spacing w:val="-7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rPr>
          <w:spacing w:val="-2"/>
        </w:rPr>
        <w:t xml:space="preserve">экзамена. </w:t>
      </w:r>
      <w:r>
        <w:t xml:space="preserve">Экзамен проводится по завершению изучения дисциплины в форме компьютерного тестирования. </w:t>
      </w:r>
    </w:p>
    <w:p w:rsidR="00D5213B" w:rsidRDefault="00D5213B" w:rsidP="00E83A0D">
      <w:pPr>
        <w:pStyle w:val="ac"/>
        <w:suppressAutoHyphens w:val="0"/>
        <w:spacing w:before="67"/>
        <w:ind w:left="152" w:firstLine="709"/>
        <w:jc w:val="both"/>
      </w:pPr>
    </w:p>
    <w:p w:rsidR="00D5213B" w:rsidRDefault="00D5213B" w:rsidP="00E83A0D">
      <w:pPr>
        <w:pStyle w:val="ac"/>
        <w:suppressAutoHyphens w:val="0"/>
        <w:spacing w:before="67"/>
        <w:ind w:left="152" w:firstLine="709"/>
        <w:jc w:val="both"/>
      </w:pPr>
    </w:p>
    <w:p w:rsidR="00D5213B" w:rsidRDefault="00D5213B" w:rsidP="00E83A0D">
      <w:pPr>
        <w:suppressAutoHyphens w:val="0"/>
        <w:spacing w:line="360" w:lineRule="exact"/>
        <w:ind w:left="152" w:firstLine="709"/>
        <w:jc w:val="both"/>
        <w:rPr>
          <w:b/>
          <w:sz w:val="28"/>
          <w:szCs w:val="28"/>
        </w:rPr>
      </w:pPr>
    </w:p>
    <w:p w:rsidR="00D5213B" w:rsidRDefault="00900CA0" w:rsidP="00E83A0D">
      <w:pPr>
        <w:suppressAutoHyphens w:val="0"/>
        <w:spacing w:line="360" w:lineRule="exact"/>
        <w:ind w:left="15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2" w:name="_Hlk107308407"/>
      <w:bookmarkStart w:id="33" w:name="_Hlk25255353"/>
      <w:bookmarkEnd w:id="32"/>
      <w:bookmarkEnd w:id="33"/>
    </w:p>
    <w:p w:rsidR="00D5213B" w:rsidRDefault="00900CA0" w:rsidP="00E83A0D">
      <w:pPr>
        <w:pStyle w:val="ac"/>
        <w:tabs>
          <w:tab w:val="left" w:pos="8460"/>
        </w:tabs>
        <w:suppressAutoHyphens w:val="0"/>
        <w:spacing w:before="133" w:after="10"/>
        <w:ind w:left="152" w:right="406"/>
      </w:pPr>
      <w:r>
        <w:tab/>
        <w:t>Таблица 6</w:t>
      </w:r>
    </w:p>
    <w:tbl>
      <w:tblPr>
        <w:tblStyle w:val="TableNormal"/>
        <w:tblW w:w="9898" w:type="dxa"/>
        <w:tblInd w:w="1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02"/>
        <w:gridCol w:w="1984"/>
        <w:gridCol w:w="2412"/>
        <w:gridCol w:w="3400"/>
      </w:tblGrid>
      <w:tr w:rsidR="00D5213B">
        <w:trPr>
          <w:trHeight w:val="276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D5213B">
        <w:trPr>
          <w:trHeight w:val="3863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tabs>
                <w:tab w:val="left" w:pos="1357"/>
              </w:tabs>
              <w:suppressAutoHyphens w:val="0"/>
              <w:ind w:left="110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ПК-2</w:t>
            </w:r>
          </w:p>
          <w:p w:rsidR="00D5213B" w:rsidRDefault="00900CA0" w:rsidP="00E83A0D">
            <w:pPr>
              <w:pStyle w:val="TableParagraph"/>
              <w:tabs>
                <w:tab w:val="left" w:pos="1357"/>
              </w:tabs>
              <w:suppressAutoHyphens w:val="0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 проводить анализ проблем финансового состояния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перспектив развития организаций,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2"/>
                <w:sz w:val="24"/>
              </w:rPr>
              <w:t>финансово-</w:t>
            </w:r>
          </w:p>
          <w:p w:rsidR="00D5213B" w:rsidRDefault="00900CA0" w:rsidP="00E83A0D">
            <w:pPr>
              <w:pStyle w:val="TableParagraph"/>
              <w:suppressAutoHyphens w:val="0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кредитных,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разработки эффективны </w:t>
            </w:r>
            <w:r>
              <w:rPr>
                <w:spacing w:val="-10"/>
                <w:sz w:val="24"/>
              </w:rPr>
              <w:t>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методов обеспечения </w:t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функционирования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учетом фактора неопределен</w:t>
            </w:r>
            <w:r>
              <w:rPr>
                <w:spacing w:val="-4"/>
                <w:sz w:val="24"/>
              </w:rPr>
              <w:t xml:space="preserve">ности </w:t>
            </w:r>
            <w:r>
              <w:rPr>
                <w:spacing w:val="-2"/>
                <w:sz w:val="24"/>
              </w:rPr>
              <w:t>финансовых рынков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ind w:left="107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1.Применяе </w:t>
            </w:r>
            <w:r>
              <w:rPr>
                <w:spacing w:val="-10"/>
                <w:sz w:val="24"/>
              </w:rPr>
              <w:t xml:space="preserve">т </w:t>
            </w:r>
            <w:r>
              <w:rPr>
                <w:spacing w:val="-2"/>
                <w:sz w:val="24"/>
              </w:rPr>
              <w:t xml:space="preserve">современны </w:t>
            </w:r>
            <w:r>
              <w:rPr>
                <w:sz w:val="24"/>
              </w:rPr>
              <w:t xml:space="preserve">е подходы </w:t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моделирова</w:t>
            </w:r>
            <w:r>
              <w:rPr>
                <w:spacing w:val="-4"/>
                <w:sz w:val="24"/>
              </w:rPr>
              <w:t xml:space="preserve">нии </w:t>
            </w:r>
            <w:r>
              <w:rPr>
                <w:spacing w:val="-2"/>
                <w:sz w:val="24"/>
              </w:rPr>
              <w:t xml:space="preserve">сценариев развития финансовой </w:t>
            </w:r>
            <w:r>
              <w:rPr>
                <w:sz w:val="24"/>
              </w:rPr>
              <w:t xml:space="preserve">ситуации в </w:t>
            </w:r>
            <w:r>
              <w:rPr>
                <w:spacing w:val="-2"/>
                <w:sz w:val="24"/>
              </w:rPr>
              <w:t>организации</w:t>
            </w:r>
          </w:p>
          <w:p w:rsidR="00D5213B" w:rsidRDefault="00900CA0" w:rsidP="00E83A0D">
            <w:pPr>
              <w:pStyle w:val="TableParagraph"/>
              <w:suppressAutoHyphens w:val="0"/>
              <w:ind w:left="107" w:right="38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микро- </w:t>
            </w:r>
            <w:r>
              <w:rPr>
                <w:spacing w:val="-2"/>
                <w:sz w:val="24"/>
              </w:rPr>
              <w:t>уровне</w:t>
            </w:r>
            <w:proofErr w:type="gramEnd"/>
            <w:r>
              <w:rPr>
                <w:spacing w:val="-2"/>
                <w:sz w:val="24"/>
              </w:rPr>
              <w:t>, пользуясь выработанн</w:t>
            </w:r>
            <w:r>
              <w:rPr>
                <w:sz w:val="24"/>
              </w:rPr>
              <w:t xml:space="preserve">ыми в </w:t>
            </w:r>
            <w:r>
              <w:rPr>
                <w:spacing w:val="-2"/>
                <w:sz w:val="24"/>
              </w:rPr>
              <w:t>международ</w:t>
            </w:r>
            <w:r>
              <w:rPr>
                <w:spacing w:val="-4"/>
                <w:sz w:val="24"/>
              </w:rPr>
              <w:t xml:space="preserve">ной </w:t>
            </w:r>
            <w:r>
              <w:rPr>
                <w:spacing w:val="-2"/>
                <w:sz w:val="24"/>
              </w:rPr>
              <w:t xml:space="preserve">практике стандартами </w:t>
            </w:r>
            <w:r>
              <w:rPr>
                <w:sz w:val="24"/>
              </w:rPr>
              <w:t>и методами.</w:t>
            </w: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0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ind w:left="107" w:right="389"/>
              <w:rPr>
                <w:spacing w:val="-2"/>
                <w:sz w:val="24"/>
              </w:rPr>
            </w:pPr>
          </w:p>
          <w:p w:rsidR="00D5213B" w:rsidRDefault="00900CA0" w:rsidP="00E83A0D">
            <w:pPr>
              <w:pStyle w:val="TableParagraph"/>
              <w:suppressAutoHyphens w:val="0"/>
              <w:ind w:left="0" w:right="389"/>
              <w:rPr>
                <w:sz w:val="24"/>
              </w:rPr>
            </w:pPr>
            <w:r>
              <w:rPr>
                <w:spacing w:val="-2"/>
                <w:sz w:val="24"/>
              </w:rPr>
              <w:t>2.Демонстрирует навыки выработки адекватных управленчес</w:t>
            </w:r>
            <w:r>
              <w:rPr>
                <w:spacing w:val="-4"/>
                <w:sz w:val="24"/>
              </w:rPr>
              <w:t>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решений в </w:t>
            </w:r>
            <w:r>
              <w:rPr>
                <w:spacing w:val="-2"/>
                <w:sz w:val="24"/>
              </w:rPr>
              <w:t xml:space="preserve">области управления финансами </w:t>
            </w:r>
            <w:proofErr w:type="spellStart"/>
            <w:r>
              <w:rPr>
                <w:spacing w:val="-2"/>
                <w:sz w:val="24"/>
              </w:rPr>
              <w:t>хозяйству</w:t>
            </w:r>
            <w:r>
              <w:rPr>
                <w:spacing w:val="-4"/>
                <w:sz w:val="24"/>
              </w:rPr>
              <w:t>щего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субъекта с </w:t>
            </w:r>
            <w:r>
              <w:rPr>
                <w:spacing w:val="-2"/>
                <w:sz w:val="24"/>
              </w:rPr>
              <w:t>учетом фактора неопределен</w:t>
            </w:r>
            <w:r>
              <w:rPr>
                <w:spacing w:val="-4"/>
                <w:sz w:val="24"/>
              </w:rPr>
              <w:t xml:space="preserve">ности </w:t>
            </w:r>
            <w:r>
              <w:rPr>
                <w:spacing w:val="-2"/>
                <w:sz w:val="24"/>
              </w:rPr>
              <w:t>финансовых рынков.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ind w:left="106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lastRenderedPageBreak/>
              <w:t>Знать</w:t>
            </w:r>
            <w:r>
              <w:rPr>
                <w:b/>
                <w:spacing w:val="-2"/>
                <w:sz w:val="24"/>
              </w:rPr>
              <w:t>:</w:t>
            </w:r>
          </w:p>
          <w:p w:rsidR="00D5213B" w:rsidRDefault="00900CA0" w:rsidP="00E83A0D">
            <w:pPr>
              <w:pStyle w:val="TableParagraph"/>
              <w:suppressAutoHyphens w:val="0"/>
              <w:ind w:left="106" w:right="151"/>
              <w:rPr>
                <w:sz w:val="24"/>
              </w:rPr>
            </w:pPr>
            <w:r>
              <w:rPr>
                <w:sz w:val="24"/>
              </w:rPr>
              <w:t xml:space="preserve">1. Основные виды и </w:t>
            </w:r>
            <w:r>
              <w:rPr>
                <w:spacing w:val="-2"/>
                <w:sz w:val="24"/>
              </w:rPr>
              <w:t xml:space="preserve">способы показателей финансовой устойчивости организаций, </w:t>
            </w:r>
            <w:r>
              <w:rPr>
                <w:sz w:val="24"/>
              </w:rPr>
              <w:t xml:space="preserve">в том числе </w:t>
            </w:r>
            <w:r>
              <w:rPr>
                <w:spacing w:val="-2"/>
                <w:sz w:val="24"/>
              </w:rPr>
              <w:t>финансово- кредитных</w:t>
            </w:r>
          </w:p>
          <w:p w:rsidR="00D5213B" w:rsidRDefault="00D5213B" w:rsidP="00E83A0D">
            <w:pPr>
              <w:pStyle w:val="TableParagraph"/>
              <w:suppressAutoHyphens w:val="0"/>
              <w:spacing w:before="3"/>
              <w:ind w:left="0"/>
              <w:rPr>
                <w:sz w:val="24"/>
              </w:rPr>
            </w:pPr>
          </w:p>
          <w:p w:rsidR="00D5213B" w:rsidRDefault="00900CA0" w:rsidP="00E83A0D">
            <w:pPr>
              <w:pStyle w:val="TableParagraph"/>
              <w:suppressAutoHyphens w:val="0"/>
              <w:ind w:left="106"/>
              <w:rPr>
                <w:b/>
                <w:spacing w:val="-2"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</w:t>
            </w:r>
            <w:r>
              <w:rPr>
                <w:b/>
                <w:spacing w:val="-2"/>
                <w:sz w:val="24"/>
              </w:rPr>
              <w:t>:</w:t>
            </w:r>
          </w:p>
          <w:p w:rsidR="00D5213B" w:rsidRDefault="00900CA0" w:rsidP="00E83A0D">
            <w:pPr>
              <w:pStyle w:val="TableParagraph"/>
              <w:suppressAutoHyphens w:val="0"/>
              <w:ind w:left="106"/>
              <w:rPr>
                <w:spacing w:val="-2"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</w:t>
            </w:r>
            <w:r>
              <w:rPr>
                <w:spacing w:val="-2"/>
                <w:sz w:val="24"/>
              </w:rPr>
              <w:t xml:space="preserve">указанные </w:t>
            </w:r>
            <w:r>
              <w:rPr>
                <w:sz w:val="24"/>
              </w:rPr>
              <w:t xml:space="preserve">знания для </w:t>
            </w:r>
            <w:r>
              <w:rPr>
                <w:spacing w:val="-2"/>
                <w:sz w:val="24"/>
              </w:rPr>
              <w:t xml:space="preserve">анализа рисков деятельности институтов финансового </w:t>
            </w:r>
            <w:r>
              <w:rPr>
                <w:sz w:val="24"/>
              </w:rPr>
              <w:t xml:space="preserve">рынка и </w:t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 xml:space="preserve">их в целях </w:t>
            </w:r>
            <w:r>
              <w:rPr>
                <w:spacing w:val="-2"/>
                <w:sz w:val="24"/>
              </w:rPr>
              <w:t>достижения финансовой стабильности современной экономики финансового рынка;</w:t>
            </w:r>
          </w:p>
          <w:p w:rsidR="00D5213B" w:rsidRDefault="00D5213B" w:rsidP="00E83A0D">
            <w:pPr>
              <w:pStyle w:val="TableParagraph"/>
              <w:suppressAutoHyphens w:val="0"/>
              <w:ind w:left="106"/>
              <w:rPr>
                <w:b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0"/>
              <w:rPr>
                <w:b/>
                <w:i/>
                <w:spacing w:val="-2"/>
                <w:sz w:val="24"/>
              </w:rPr>
            </w:pPr>
          </w:p>
          <w:p w:rsidR="00D5213B" w:rsidRDefault="00D5213B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i/>
                <w:spacing w:val="-2"/>
                <w:sz w:val="24"/>
              </w:rPr>
            </w:pPr>
          </w:p>
          <w:p w:rsidR="00D5213B" w:rsidRDefault="00900CA0" w:rsidP="00E83A0D">
            <w:pPr>
              <w:pStyle w:val="TableParagraph"/>
              <w:suppressAutoHyphens w:val="0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>: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uppressAutoHyphens w:val="0"/>
              <w:ind w:right="108" w:firstLine="0"/>
              <w:rPr>
                <w:sz w:val="24"/>
              </w:rPr>
            </w:pPr>
            <w:r>
              <w:rPr>
                <w:spacing w:val="-2"/>
                <w:sz w:val="24"/>
              </w:rPr>
              <w:t>Фундамента</w:t>
            </w:r>
            <w:r>
              <w:rPr>
                <w:sz w:val="24"/>
              </w:rPr>
              <w:t xml:space="preserve">льный и </w:t>
            </w:r>
            <w:r>
              <w:rPr>
                <w:spacing w:val="-2"/>
                <w:sz w:val="24"/>
              </w:rPr>
              <w:t>технический анализ валютного рынка;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uppressAutoHyphens w:val="0"/>
              <w:ind w:right="18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Методы хеджировани</w:t>
            </w:r>
            <w:r>
              <w:rPr>
                <w:sz w:val="24"/>
              </w:rPr>
              <w:t xml:space="preserve">я валютного, </w:t>
            </w:r>
            <w:r>
              <w:rPr>
                <w:spacing w:val="-2"/>
                <w:sz w:val="24"/>
              </w:rPr>
              <w:t xml:space="preserve">процентного </w:t>
            </w:r>
            <w:r>
              <w:rPr>
                <w:sz w:val="24"/>
              </w:rPr>
              <w:t xml:space="preserve">и рыночного </w:t>
            </w:r>
            <w:r>
              <w:rPr>
                <w:spacing w:val="-2"/>
                <w:sz w:val="24"/>
              </w:rPr>
              <w:t>рисков</w:t>
            </w:r>
          </w:p>
          <w:p w:rsidR="00D5213B" w:rsidRDefault="00D5213B" w:rsidP="00E83A0D">
            <w:pPr>
              <w:pStyle w:val="TableParagraph"/>
              <w:suppressAutoHyphens w:val="0"/>
              <w:spacing w:before="3"/>
              <w:ind w:left="0"/>
              <w:rPr>
                <w:sz w:val="24"/>
              </w:rPr>
            </w:pPr>
          </w:p>
          <w:p w:rsidR="00D5213B" w:rsidRDefault="00900CA0" w:rsidP="00E83A0D">
            <w:pPr>
              <w:pStyle w:val="TableParagraph"/>
              <w:suppressAutoHyphens w:val="0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</w:t>
            </w:r>
            <w:r>
              <w:rPr>
                <w:b/>
                <w:spacing w:val="-2"/>
                <w:sz w:val="24"/>
              </w:rPr>
              <w:t>:</w:t>
            </w:r>
          </w:p>
          <w:p w:rsidR="00D5213B" w:rsidRDefault="00900CA0" w:rsidP="00E83A0D">
            <w:pPr>
              <w:pStyle w:val="TableParagraph"/>
              <w:suppressAutoHyphens w:val="0"/>
              <w:ind w:left="111" w:right="141"/>
              <w:rPr>
                <w:spacing w:val="80"/>
                <w:sz w:val="24"/>
              </w:rPr>
            </w:pPr>
            <w:r>
              <w:rPr>
                <w:spacing w:val="-2"/>
                <w:sz w:val="24"/>
              </w:rPr>
              <w:t>1.Прогнозиро</w:t>
            </w:r>
            <w:r>
              <w:rPr>
                <w:spacing w:val="-4"/>
                <w:sz w:val="24"/>
              </w:rPr>
              <w:t xml:space="preserve">вать </w:t>
            </w:r>
            <w:r>
              <w:rPr>
                <w:spacing w:val="-2"/>
                <w:sz w:val="24"/>
              </w:rPr>
              <w:t xml:space="preserve">движение валютного рынка, распознавать, </w:t>
            </w:r>
            <w:r>
              <w:rPr>
                <w:sz w:val="24"/>
              </w:rPr>
              <w:t xml:space="preserve">оценивать и </w:t>
            </w:r>
            <w:r>
              <w:rPr>
                <w:spacing w:val="-2"/>
                <w:sz w:val="24"/>
              </w:rPr>
              <w:t xml:space="preserve">управлять влиянием валютных, процентных, рыночных </w:t>
            </w:r>
            <w:r>
              <w:rPr>
                <w:sz w:val="24"/>
              </w:rPr>
              <w:t xml:space="preserve">рисков на </w:t>
            </w:r>
            <w:r>
              <w:rPr>
                <w:spacing w:val="-2"/>
                <w:sz w:val="24"/>
              </w:rPr>
              <w:t xml:space="preserve">показатели финансовой устойчивости организаций, </w:t>
            </w:r>
            <w:r>
              <w:rPr>
                <w:sz w:val="24"/>
              </w:rPr>
              <w:t xml:space="preserve">в том числе </w:t>
            </w:r>
            <w:r>
              <w:rPr>
                <w:spacing w:val="-2"/>
                <w:sz w:val="24"/>
              </w:rPr>
              <w:t>финансово- кредитных;</w:t>
            </w:r>
          </w:p>
          <w:p w:rsidR="00D5213B" w:rsidRDefault="00900CA0" w:rsidP="00E83A0D">
            <w:pPr>
              <w:pStyle w:val="TableParagraph"/>
              <w:suppressAutoHyphens w:val="0"/>
              <w:ind w:left="111" w:right="141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Анализироват</w:t>
            </w:r>
            <w:r>
              <w:rPr>
                <w:sz w:val="24"/>
              </w:rPr>
              <w:t xml:space="preserve">ь поведение </w:t>
            </w:r>
            <w:r>
              <w:rPr>
                <w:spacing w:val="-2"/>
                <w:sz w:val="24"/>
              </w:rPr>
              <w:t xml:space="preserve">участников валютного </w:t>
            </w:r>
            <w:r>
              <w:rPr>
                <w:sz w:val="24"/>
              </w:rPr>
              <w:t xml:space="preserve">рынка в </w:t>
            </w:r>
            <w:r>
              <w:rPr>
                <w:spacing w:val="-2"/>
                <w:sz w:val="24"/>
              </w:rPr>
              <w:t xml:space="preserve">зависимости </w:t>
            </w:r>
            <w:r>
              <w:rPr>
                <w:spacing w:val="-6"/>
                <w:sz w:val="24"/>
              </w:rPr>
              <w:lastRenderedPageBreak/>
              <w:t xml:space="preserve">от </w:t>
            </w:r>
            <w:r>
              <w:rPr>
                <w:spacing w:val="-2"/>
                <w:sz w:val="24"/>
              </w:rPr>
              <w:t>принимаемых рисков.</w:t>
            </w:r>
          </w:p>
          <w:p w:rsidR="00D5213B" w:rsidRDefault="00900CA0" w:rsidP="00E83A0D">
            <w:pPr>
              <w:pStyle w:val="TableParagraph"/>
              <w:suppressAutoHyphens w:val="0"/>
              <w:ind w:left="111" w:right="14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3. </w:t>
            </w:r>
            <w:r>
              <w:rPr>
                <w:sz w:val="24"/>
              </w:rPr>
              <w:t>Эффективно использовать информацию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ключевых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валютного</w:t>
            </w:r>
            <w:r>
              <w:rPr>
                <w:spacing w:val="-4"/>
                <w:sz w:val="24"/>
              </w:rPr>
              <w:t xml:space="preserve"> рынка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 xml:space="preserve">Задание </w:t>
            </w:r>
            <w:r>
              <w:rPr>
                <w:b/>
                <w:color w:val="000000" w:themeColor="text1"/>
                <w:spacing w:val="-10"/>
                <w:sz w:val="24"/>
              </w:rPr>
              <w:t>1</w:t>
            </w:r>
          </w:p>
          <w:p w:rsidR="00D5213B" w:rsidRDefault="00900CA0" w:rsidP="00E83A0D">
            <w:pPr>
              <w:pStyle w:val="TableParagraph"/>
              <w:suppressAutoHyphens w:val="0"/>
              <w:ind w:left="0" w:right="99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 На основе данных официального сайта Московской биржи </w:t>
            </w:r>
            <w:hyperlink r:id="rId17">
              <w:r>
                <w:rPr>
                  <w:color w:val="000000" w:themeColor="text1"/>
                  <w:sz w:val="24"/>
                  <w:u w:val="single" w:color="0000FF"/>
                </w:rPr>
                <w:t>https://www.moex.com/</w:t>
              </w:r>
            </w:hyperlink>
            <w:r>
              <w:rPr>
                <w:color w:val="000000" w:themeColor="text1"/>
                <w:sz w:val="24"/>
              </w:rPr>
              <w:t xml:space="preserve"> проследите реакцию и дальнейшую динамику российского валютного рынка: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suppressAutoHyphens w:val="0"/>
              <w:ind w:right="100"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После</w:t>
            </w:r>
            <w:r>
              <w:rPr>
                <w:color w:val="000000" w:themeColor="text1"/>
                <w:spacing w:val="-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объявления</w:t>
            </w:r>
            <w:r>
              <w:rPr>
                <w:color w:val="000000" w:themeColor="text1"/>
                <w:spacing w:val="-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в</w:t>
            </w:r>
            <w:r>
              <w:rPr>
                <w:color w:val="000000" w:themeColor="text1"/>
                <w:spacing w:val="-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начале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марта</w:t>
            </w:r>
            <w:r>
              <w:rPr>
                <w:color w:val="000000" w:themeColor="text1"/>
                <w:spacing w:val="-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2021г.</w:t>
            </w:r>
            <w:r>
              <w:rPr>
                <w:color w:val="000000" w:themeColor="text1"/>
                <w:spacing w:val="-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США </w:t>
            </w:r>
            <w:r>
              <w:rPr>
                <w:color w:val="000000" w:themeColor="text1"/>
                <w:spacing w:val="-2"/>
                <w:sz w:val="24"/>
              </w:rPr>
              <w:t>намерений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</w:rPr>
              <w:t>о</w:t>
            </w:r>
            <w:r>
              <w:rPr>
                <w:color w:val="000000" w:themeColor="text1"/>
                <w:spacing w:val="-6"/>
                <w:sz w:val="24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</w:rPr>
              <w:t>введении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</w:rPr>
              <w:t>дополнительных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</w:rPr>
              <w:t xml:space="preserve">санкций </w:t>
            </w:r>
            <w:r>
              <w:rPr>
                <w:color w:val="000000" w:themeColor="text1"/>
                <w:sz w:val="24"/>
              </w:rPr>
              <w:t>в отношении РФ.</w:t>
            </w:r>
          </w:p>
          <w:p w:rsidR="00D5213B" w:rsidRDefault="00900CA0" w:rsidP="00E83A0D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suppressAutoHyphens w:val="0"/>
              <w:ind w:right="609"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В</w:t>
            </w:r>
            <w:r>
              <w:rPr>
                <w:color w:val="000000" w:themeColor="text1"/>
                <w:spacing w:val="-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ответ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на</w:t>
            </w:r>
            <w:r>
              <w:rPr>
                <w:color w:val="000000" w:themeColor="text1"/>
                <w:spacing w:val="-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введенные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в</w:t>
            </w:r>
            <w:r>
              <w:rPr>
                <w:color w:val="000000" w:themeColor="text1"/>
                <w:spacing w:val="-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действие</w:t>
            </w:r>
            <w:r>
              <w:rPr>
                <w:color w:val="000000" w:themeColor="text1"/>
                <w:spacing w:val="-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санкции США против РФ 15.04.2021</w:t>
            </w:r>
            <w:proofErr w:type="gramStart"/>
            <w:r>
              <w:rPr>
                <w:color w:val="000000" w:themeColor="text1"/>
                <w:sz w:val="24"/>
              </w:rPr>
              <w:t>г..</w:t>
            </w:r>
            <w:proofErr w:type="gramEnd"/>
          </w:p>
          <w:p w:rsidR="00D5213B" w:rsidRDefault="00D5213B" w:rsidP="00E83A0D">
            <w:pPr>
              <w:pStyle w:val="TableParagraph"/>
              <w:tabs>
                <w:tab w:val="left" w:pos="243"/>
              </w:tabs>
              <w:suppressAutoHyphens w:val="0"/>
              <w:ind w:left="105" w:right="609"/>
              <w:jc w:val="both"/>
              <w:rPr>
                <w:color w:val="000000" w:themeColor="text1"/>
                <w:sz w:val="24"/>
              </w:rPr>
            </w:pPr>
          </w:p>
          <w:p w:rsidR="00D5213B" w:rsidRDefault="00900CA0" w:rsidP="00E83A0D">
            <w:pPr>
              <w:pStyle w:val="TableParagraph"/>
              <w:suppressAutoHyphens w:val="0"/>
              <w:jc w:val="both"/>
              <w:rPr>
                <w:b/>
                <w:color w:val="000000" w:themeColor="text1"/>
                <w:spacing w:val="-1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Задание </w:t>
            </w:r>
            <w:r>
              <w:rPr>
                <w:b/>
                <w:color w:val="000000" w:themeColor="text1"/>
                <w:spacing w:val="-10"/>
                <w:sz w:val="24"/>
              </w:rPr>
              <w:t>2</w:t>
            </w:r>
          </w:p>
          <w:p w:rsidR="00D5213B" w:rsidRDefault="00900CA0" w:rsidP="00E83A0D">
            <w:pPr>
              <w:pStyle w:val="TableParagraph"/>
              <w:tabs>
                <w:tab w:val="left" w:pos="672"/>
              </w:tabs>
              <w:suppressAutoHyphens w:val="0"/>
              <w:ind w:left="0" w:right="97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1. На основе Федерального закона от 10 декабря</w:t>
            </w:r>
            <w:r>
              <w:rPr>
                <w:color w:val="000000" w:themeColor="text1"/>
                <w:spacing w:val="-1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2003</w:t>
            </w:r>
            <w:r>
              <w:rPr>
                <w:color w:val="000000" w:themeColor="text1"/>
                <w:spacing w:val="-1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года</w:t>
            </w:r>
            <w:r>
              <w:rPr>
                <w:color w:val="000000" w:themeColor="text1"/>
                <w:spacing w:val="-1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№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173-ФЗ</w:t>
            </w:r>
            <w:r>
              <w:rPr>
                <w:color w:val="000000" w:themeColor="text1"/>
                <w:spacing w:val="-1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«О</w:t>
            </w:r>
            <w:r>
              <w:rPr>
                <w:color w:val="000000" w:themeColor="text1"/>
                <w:spacing w:val="-1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валютном регулировании и валютном контроле», Федерального закона №395-1 от 02.12.1990 «О банках и банковской деятельности</w:t>
            </w:r>
            <w:r>
              <w:rPr>
                <w:color w:val="000000" w:themeColor="text1"/>
                <w:sz w:val="28"/>
              </w:rPr>
              <w:t xml:space="preserve">» </w:t>
            </w:r>
            <w:r>
              <w:rPr>
                <w:color w:val="000000" w:themeColor="text1"/>
                <w:sz w:val="24"/>
              </w:rPr>
              <w:t>определите основные направления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деятельности,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которую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могут вести российские кредитные организации и Банк России как участники валютного </w:t>
            </w:r>
            <w:r>
              <w:rPr>
                <w:color w:val="000000" w:themeColor="text1"/>
                <w:spacing w:val="-2"/>
                <w:sz w:val="24"/>
              </w:rPr>
              <w:t>рынка.</w:t>
            </w:r>
          </w:p>
          <w:p w:rsidR="00D5213B" w:rsidRDefault="00900CA0" w:rsidP="00E83A0D">
            <w:pPr>
              <w:pStyle w:val="TableParagraph"/>
              <w:tabs>
                <w:tab w:val="left" w:pos="672"/>
              </w:tabs>
              <w:suppressAutoHyphens w:val="0"/>
              <w:ind w:left="0" w:right="10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2. Используя сайты </w:t>
            </w:r>
            <w:hyperlink r:id="rId18">
              <w:r>
                <w:rPr>
                  <w:color w:val="000000" w:themeColor="text1"/>
                  <w:sz w:val="24"/>
                  <w:u w:val="single" w:color="0000FF"/>
                </w:rPr>
                <w:t>https://www.cftc.gov/</w:t>
              </w:r>
            </w:hyperlink>
            <w:r>
              <w:rPr>
                <w:color w:val="000000" w:themeColor="text1"/>
                <w:sz w:val="24"/>
              </w:rPr>
              <w:t xml:space="preserve"> , </w:t>
            </w:r>
            <w:hyperlink r:id="rId19">
              <w:r>
                <w:rPr>
                  <w:color w:val="000000" w:themeColor="text1"/>
                  <w:sz w:val="24"/>
                  <w:u w:val="single" w:color="0000FF"/>
                </w:rPr>
                <w:t>https://www.nfa.futures.org/</w:t>
              </w:r>
            </w:hyperlink>
            <w:r>
              <w:rPr>
                <w:color w:val="000000" w:themeColor="text1"/>
                <w:sz w:val="24"/>
              </w:rPr>
              <w:t xml:space="preserve"> США и Европейского центрального банка сравните возможности участников валютного рынка в России и за рубежом.</w:t>
            </w:r>
          </w:p>
          <w:p w:rsidR="00D5213B" w:rsidRDefault="00900CA0" w:rsidP="00E83A0D">
            <w:pPr>
              <w:pStyle w:val="TableParagraph"/>
              <w:tabs>
                <w:tab w:val="left" w:pos="672"/>
                <w:tab w:val="left" w:pos="2756"/>
                <w:tab w:val="left" w:pos="3798"/>
              </w:tabs>
              <w:suppressAutoHyphens w:val="0"/>
              <w:ind w:left="0" w:right="98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3. Какие, по-вашему, мнению, меры регулирования валютного </w:t>
            </w:r>
            <w:r>
              <w:rPr>
                <w:color w:val="000000" w:themeColor="text1"/>
                <w:sz w:val="24"/>
              </w:rPr>
              <w:lastRenderedPageBreak/>
              <w:t xml:space="preserve">рынка и </w:t>
            </w:r>
            <w:r>
              <w:rPr>
                <w:color w:val="000000" w:themeColor="text1"/>
                <w:spacing w:val="-2"/>
                <w:sz w:val="24"/>
              </w:rPr>
              <w:t>деятельности</w:t>
            </w:r>
            <w:r>
              <w:rPr>
                <w:color w:val="000000" w:themeColor="text1"/>
                <w:sz w:val="24"/>
              </w:rPr>
              <w:tab/>
            </w:r>
            <w:r>
              <w:rPr>
                <w:color w:val="000000" w:themeColor="text1"/>
                <w:spacing w:val="-4"/>
                <w:sz w:val="24"/>
              </w:rPr>
              <w:t>его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</w:rPr>
              <w:t xml:space="preserve">участников, </w:t>
            </w:r>
            <w:r>
              <w:rPr>
                <w:color w:val="000000" w:themeColor="text1"/>
                <w:sz w:val="24"/>
              </w:rPr>
              <w:t>применяемые в зарубежных странах, могли бы быть эффективными и на российском валютном рынке? Обоснуйте ваше мнение.</w:t>
            </w:r>
          </w:p>
          <w:p w:rsidR="00D5213B" w:rsidRDefault="00900CA0" w:rsidP="00E83A0D">
            <w:pPr>
              <w:pStyle w:val="TableParagraph"/>
              <w:suppressAutoHyphens w:val="0"/>
              <w:spacing w:before="275"/>
              <w:ind w:left="0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Задание </w:t>
            </w:r>
            <w:r>
              <w:rPr>
                <w:b/>
                <w:color w:val="000000" w:themeColor="text1"/>
                <w:spacing w:val="-10"/>
                <w:sz w:val="24"/>
              </w:rPr>
              <w:t>3</w:t>
            </w:r>
          </w:p>
          <w:p w:rsidR="00D5213B" w:rsidRDefault="00900CA0" w:rsidP="00E83A0D">
            <w:pPr>
              <w:pStyle w:val="TableParagraph"/>
              <w:tabs>
                <w:tab w:val="left" w:pos="2302"/>
                <w:tab w:val="left" w:pos="3619"/>
                <w:tab w:val="left" w:pos="4694"/>
              </w:tabs>
              <w:suppressAutoHyphens w:val="0"/>
              <w:ind w:left="0" w:right="99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Изучите проект Банка России «Основные направления развития финансового рынка Российской Федерации на 2022 год и период 2023 и 2024 годов», размещенный на </w:t>
            </w:r>
            <w:r>
              <w:rPr>
                <w:color w:val="000000" w:themeColor="text1"/>
                <w:spacing w:val="-2"/>
                <w:sz w:val="24"/>
              </w:rPr>
              <w:t>официальном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pacing w:val="-2"/>
                <w:sz w:val="24"/>
              </w:rPr>
              <w:t>сайте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pacing w:val="-6"/>
                <w:sz w:val="24"/>
              </w:rPr>
              <w:t>ЦБ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pacing w:val="-6"/>
                <w:sz w:val="24"/>
              </w:rPr>
              <w:t xml:space="preserve">РФ </w:t>
            </w:r>
            <w:hyperlink r:id="rId20"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https</w:t>
              </w:r>
              <w:r>
                <w:rPr>
                  <w:color w:val="000000" w:themeColor="text1"/>
                  <w:spacing w:val="-2"/>
                  <w:sz w:val="24"/>
                  <w:u w:val="single" w:color="0000FF"/>
                </w:rPr>
                <w:t>://</w:t>
              </w:r>
              <w:proofErr w:type="spellStart"/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cbr</w:t>
              </w:r>
              <w:proofErr w:type="spellEnd"/>
              <w:r>
                <w:rPr>
                  <w:color w:val="000000" w:themeColor="text1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>
                <w:rPr>
                  <w:color w:val="000000" w:themeColor="text1"/>
                  <w:spacing w:val="-2"/>
                  <w:sz w:val="24"/>
                  <w:u w:val="single" w:color="0000FF"/>
                </w:rPr>
                <w:t>/</w:t>
              </w:r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Content</w:t>
              </w:r>
              <w:r>
                <w:rPr>
                  <w:color w:val="000000" w:themeColor="text1"/>
                  <w:spacing w:val="-2"/>
                  <w:sz w:val="24"/>
                  <w:u w:val="single" w:color="0000FF"/>
                </w:rPr>
                <w:t>/</w:t>
              </w:r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Document</w:t>
              </w:r>
              <w:r>
                <w:rPr>
                  <w:color w:val="000000" w:themeColor="text1"/>
                  <w:spacing w:val="-2"/>
                  <w:sz w:val="24"/>
                  <w:u w:val="single" w:color="0000FF"/>
                </w:rPr>
                <w:t>/</w:t>
              </w:r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File</w:t>
              </w:r>
              <w:r>
                <w:rPr>
                  <w:color w:val="000000" w:themeColor="text1"/>
                  <w:spacing w:val="-2"/>
                  <w:sz w:val="24"/>
                  <w:u w:val="single" w:color="0000FF"/>
                </w:rPr>
                <w:t>/124677/</w:t>
              </w:r>
              <w:proofErr w:type="spellStart"/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pres</w:t>
              </w:r>
              <w:proofErr w:type="spellEnd"/>
            </w:hyperlink>
            <w:r>
              <w:rPr>
                <w:color w:val="000000" w:themeColor="text1"/>
                <w:spacing w:val="-2"/>
                <w:sz w:val="24"/>
              </w:rPr>
              <w:t xml:space="preserve"> </w:t>
            </w:r>
            <w:hyperlink r:id="rId21">
              <w:proofErr w:type="spellStart"/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entation</w:t>
              </w:r>
              <w:proofErr w:type="spellEnd"/>
              <w:r>
                <w:rPr>
                  <w:color w:val="000000" w:themeColor="text1"/>
                  <w:spacing w:val="-2"/>
                  <w:sz w:val="24"/>
                  <w:u w:val="single" w:color="0000FF"/>
                </w:rPr>
                <w:t>_20210728.</w:t>
              </w:r>
              <w:r>
                <w:rPr>
                  <w:color w:val="000000" w:themeColor="text1"/>
                  <w:spacing w:val="-2"/>
                  <w:sz w:val="24"/>
                  <w:u w:val="single" w:color="0000FF"/>
                  <w:lang w:val="en-US"/>
                </w:rPr>
                <w:t>pdf</w:t>
              </w:r>
            </w:hyperlink>
          </w:p>
          <w:p w:rsidR="00D5213B" w:rsidRDefault="00900CA0" w:rsidP="00E83A0D">
            <w:pPr>
              <w:pStyle w:val="TableParagraph"/>
              <w:suppressAutoHyphens w:val="0"/>
              <w:ind w:left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Оцените цели и направления развития российского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финансового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рынка.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Дайте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оценку эффективности обозначенных регулятором мероприятий.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Как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они</w:t>
            </w:r>
            <w:r>
              <w:rPr>
                <w:color w:val="000000" w:themeColor="text1"/>
                <w:spacing w:val="-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соотносятся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с</w:t>
            </w:r>
            <w:r>
              <w:rPr>
                <w:color w:val="000000" w:themeColor="text1"/>
                <w:spacing w:val="-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развитием мирового финансового рынка?</w:t>
            </w:r>
          </w:p>
          <w:p w:rsidR="00D5213B" w:rsidRDefault="00D5213B" w:rsidP="00E83A0D">
            <w:pPr>
              <w:pStyle w:val="TableParagraph"/>
              <w:suppressAutoHyphens w:val="0"/>
              <w:jc w:val="both"/>
              <w:rPr>
                <w:color w:val="000000" w:themeColor="text1"/>
                <w:sz w:val="24"/>
              </w:rPr>
            </w:pPr>
          </w:p>
          <w:p w:rsidR="00D5213B" w:rsidRDefault="00900CA0" w:rsidP="00E83A0D">
            <w:pPr>
              <w:pStyle w:val="TableParagraph"/>
              <w:suppressAutoHyphens w:val="0"/>
              <w:spacing w:line="273" w:lineRule="exact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Задание </w:t>
            </w:r>
            <w:r>
              <w:rPr>
                <w:b/>
                <w:color w:val="000000" w:themeColor="text1"/>
                <w:spacing w:val="-10"/>
                <w:sz w:val="24"/>
              </w:rPr>
              <w:t>1</w:t>
            </w:r>
          </w:p>
          <w:p w:rsidR="00D5213B" w:rsidRDefault="00900CA0" w:rsidP="00E83A0D">
            <w:pPr>
              <w:pStyle w:val="TableParagraph"/>
              <w:suppressAutoHyphens w:val="0"/>
              <w:ind w:left="0" w:right="97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Российская компания А заключила договор с американской корпорацией Z на поставку оборудования на общую суму 3 млн USD. Сумма аванса для первой партии товара составила 700 тыс. USD. Оставшуюся задолженность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необходимо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перечислить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через</w:t>
            </w:r>
            <w:r>
              <w:rPr>
                <w:color w:val="000000" w:themeColor="text1"/>
                <w:spacing w:val="-15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6 месяцев после последней поставки.</w:t>
            </w:r>
          </w:p>
          <w:p w:rsidR="00D5213B" w:rsidRDefault="00900CA0" w:rsidP="00E83A0D">
            <w:pPr>
              <w:pStyle w:val="TableParagraph"/>
              <w:tabs>
                <w:tab w:val="left" w:pos="1005"/>
              </w:tabs>
              <w:suppressAutoHyphens w:val="0"/>
              <w:ind w:left="0" w:right="97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1. Назовите основной риск, которому подвергается российская компания.</w:t>
            </w:r>
          </w:p>
          <w:p w:rsidR="00D5213B" w:rsidRDefault="00900CA0" w:rsidP="00E83A0D">
            <w:pPr>
              <w:pStyle w:val="TableParagraph"/>
              <w:tabs>
                <w:tab w:val="left" w:pos="351"/>
              </w:tabs>
              <w:suppressAutoHyphens w:val="0"/>
              <w:ind w:left="0" w:right="102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2. Учитывая,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что внутренние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расчеты ведутся в рублях РФ, определите наиболее выгодный метод хеджирования риска для российской </w:t>
            </w:r>
            <w:r>
              <w:rPr>
                <w:color w:val="000000" w:themeColor="text1"/>
                <w:spacing w:val="-2"/>
                <w:sz w:val="24"/>
              </w:rPr>
              <w:t>компании.</w:t>
            </w:r>
          </w:p>
          <w:p w:rsidR="00D5213B" w:rsidRDefault="00D5213B" w:rsidP="00E83A0D">
            <w:pPr>
              <w:pStyle w:val="TableParagraph"/>
              <w:suppressAutoHyphens w:val="0"/>
              <w:spacing w:before="49"/>
              <w:ind w:left="0"/>
              <w:rPr>
                <w:color w:val="000000" w:themeColor="text1"/>
                <w:sz w:val="24"/>
              </w:rPr>
            </w:pPr>
          </w:p>
          <w:p w:rsidR="00D5213B" w:rsidRDefault="00900CA0" w:rsidP="00E83A0D">
            <w:pPr>
              <w:pStyle w:val="TableParagraph"/>
              <w:suppressAutoHyphens w:val="0"/>
              <w:spacing w:line="274" w:lineRule="exact"/>
              <w:ind w:left="0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Задание</w:t>
            </w:r>
            <w:r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b/>
                <w:color w:val="000000" w:themeColor="text1"/>
                <w:spacing w:val="-10"/>
                <w:sz w:val="24"/>
              </w:rPr>
              <w:t>2</w:t>
            </w:r>
          </w:p>
          <w:p w:rsidR="00D5213B" w:rsidRDefault="00900CA0" w:rsidP="00E83A0D">
            <w:pPr>
              <w:pStyle w:val="TableParagraph"/>
              <w:suppressAutoHyphens w:val="0"/>
              <w:ind w:left="0" w:right="10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Используя данные графиков торгов на официальном сайте Московской биржи </w:t>
            </w:r>
            <w:hyperlink r:id="rId22">
              <w:r>
                <w:rPr>
                  <w:color w:val="000000" w:themeColor="text1"/>
                  <w:sz w:val="24"/>
                  <w:u w:val="single" w:color="0000FF"/>
                </w:rPr>
                <w:t>https://www.moex.com/</w:t>
              </w:r>
            </w:hyperlink>
            <w:r>
              <w:rPr>
                <w:color w:val="000000" w:themeColor="text1"/>
                <w:sz w:val="24"/>
                <w:u w:val="single" w:color="0000FF"/>
              </w:rPr>
              <w:t xml:space="preserve"> ,</w:t>
            </w:r>
          </w:p>
          <w:p w:rsidR="00D5213B" w:rsidRDefault="00900CA0" w:rsidP="00E83A0D">
            <w:pPr>
              <w:pStyle w:val="TableParagraph"/>
              <w:suppressAutoHyphens w:val="0"/>
              <w:ind w:left="0" w:right="10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Определите текущий тренд на графике евро- рубль. Какие торговые решения можно принять </w:t>
            </w:r>
            <w:r>
              <w:rPr>
                <w:color w:val="000000" w:themeColor="text1"/>
                <w:sz w:val="24"/>
              </w:rPr>
              <w:lastRenderedPageBreak/>
              <w:t>на основе существующего тренда?</w:t>
            </w:r>
          </w:p>
          <w:p w:rsidR="00D5213B" w:rsidRDefault="00D5213B" w:rsidP="00E83A0D">
            <w:pPr>
              <w:pStyle w:val="TableParagraph"/>
              <w:suppressAutoHyphens w:val="0"/>
              <w:spacing w:before="2"/>
              <w:ind w:left="0"/>
              <w:rPr>
                <w:color w:val="000000" w:themeColor="text1"/>
                <w:sz w:val="24"/>
              </w:rPr>
            </w:pPr>
          </w:p>
          <w:p w:rsidR="00D5213B" w:rsidRDefault="00900CA0" w:rsidP="00E83A0D">
            <w:pPr>
              <w:pStyle w:val="TableParagraph"/>
              <w:suppressAutoHyphens w:val="0"/>
              <w:spacing w:line="274" w:lineRule="exact"/>
              <w:ind w:left="0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Задание </w:t>
            </w:r>
            <w:r>
              <w:rPr>
                <w:b/>
                <w:color w:val="000000" w:themeColor="text1"/>
                <w:spacing w:val="-10"/>
                <w:sz w:val="24"/>
              </w:rPr>
              <w:t>3</w:t>
            </w:r>
          </w:p>
          <w:p w:rsidR="00D5213B" w:rsidRDefault="00900CA0" w:rsidP="00E83A0D">
            <w:pPr>
              <w:pStyle w:val="TableParagraph"/>
              <w:tabs>
                <w:tab w:val="left" w:pos="362"/>
              </w:tabs>
              <w:suppressAutoHyphens w:val="0"/>
              <w:ind w:left="0" w:right="792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1. Перечислите</w:t>
            </w:r>
            <w:r>
              <w:rPr>
                <w:color w:val="000000" w:themeColor="text1"/>
                <w:spacing w:val="-1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основные</w:t>
            </w:r>
            <w:r>
              <w:rPr>
                <w:color w:val="000000" w:themeColor="text1"/>
                <w:spacing w:val="-1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виды</w:t>
            </w:r>
            <w:r>
              <w:rPr>
                <w:color w:val="000000" w:themeColor="text1"/>
                <w:spacing w:val="-1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</w:t>
            </w:r>
            <w:r>
              <w:rPr>
                <w:color w:val="000000" w:themeColor="text1"/>
                <w:spacing w:val="-1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методы хеджирования финансовых рисков.</w:t>
            </w:r>
          </w:p>
          <w:p w:rsidR="00D5213B" w:rsidRDefault="00900CA0" w:rsidP="00E83A0D">
            <w:pPr>
              <w:pStyle w:val="TableParagraph"/>
              <w:suppressAutoHyphens w:val="0"/>
              <w:ind w:left="0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Опишите действие метода хеджирования валютного риска, при котором инвестор может охранить свой капитал при движении ценового тренда в отрицательном </w:t>
            </w:r>
            <w:r>
              <w:rPr>
                <w:color w:val="000000" w:themeColor="text1"/>
                <w:spacing w:val="-2"/>
                <w:sz w:val="24"/>
              </w:rPr>
              <w:t>направлении.</w:t>
            </w:r>
          </w:p>
        </w:tc>
      </w:tr>
    </w:tbl>
    <w:p w:rsidR="00D5213B" w:rsidRDefault="00D5213B" w:rsidP="00E83A0D">
      <w:pPr>
        <w:suppressAutoHyphens w:val="0"/>
        <w:sectPr w:rsidR="00D5213B">
          <w:footerReference w:type="default" r:id="rId23"/>
          <w:pgSz w:w="11906" w:h="16838"/>
          <w:pgMar w:top="1120" w:right="440" w:bottom="960" w:left="980" w:header="0" w:footer="779" w:gutter="0"/>
          <w:cols w:space="720"/>
          <w:formProt w:val="0"/>
          <w:docGrid w:linePitch="100" w:charSpace="8192"/>
        </w:sectPr>
      </w:pPr>
    </w:p>
    <w:p w:rsidR="00D5213B" w:rsidRDefault="00D5213B" w:rsidP="00E83A0D">
      <w:pPr>
        <w:suppressAutoHyphens w:val="0"/>
        <w:jc w:val="both"/>
        <w:rPr>
          <w:sz w:val="24"/>
        </w:rPr>
      </w:pPr>
    </w:p>
    <w:p w:rsidR="00D5213B" w:rsidRDefault="00900CA0" w:rsidP="00E83A0D">
      <w:pPr>
        <w:pStyle w:val="1"/>
        <w:tabs>
          <w:tab w:val="left" w:pos="781"/>
        </w:tabs>
        <w:suppressAutoHyphens w:val="0"/>
        <w:spacing w:before="240"/>
        <w:ind w:left="781"/>
        <w:jc w:val="both"/>
      </w:pPr>
      <w:r>
        <w:t>7.2. Примерный</w:t>
      </w:r>
      <w:r>
        <w:rPr>
          <w:spacing w:val="-8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вопросов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2"/>
        </w:rPr>
        <w:t>экзамену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317" w:line="362" w:lineRule="auto"/>
        <w:ind w:right="405"/>
        <w:rPr>
          <w:sz w:val="28"/>
        </w:rPr>
      </w:pPr>
      <w:r>
        <w:rPr>
          <w:sz w:val="28"/>
        </w:rPr>
        <w:t xml:space="preserve">Эволюция мировой валютной системы и переход к плавающим валютным </w:t>
      </w:r>
      <w:r>
        <w:rPr>
          <w:spacing w:val="-2"/>
          <w:sz w:val="28"/>
        </w:rPr>
        <w:t>курсам.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line="317" w:lineRule="exact"/>
        <w:ind w:hanging="434"/>
        <w:rPr>
          <w:sz w:val="28"/>
        </w:rPr>
      </w:pPr>
      <w:r>
        <w:rPr>
          <w:sz w:val="28"/>
        </w:rPr>
        <w:t>Масштабы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рынка.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0"/>
        <w:ind w:hanging="434"/>
        <w:rPr>
          <w:sz w:val="28"/>
        </w:rPr>
      </w:pPr>
      <w:r>
        <w:rPr>
          <w:sz w:val="28"/>
        </w:rPr>
        <w:t>Режимы</w:t>
      </w:r>
      <w:r>
        <w:rPr>
          <w:spacing w:val="-9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курса.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валютных</w:t>
      </w:r>
      <w:r>
        <w:rPr>
          <w:spacing w:val="-10"/>
          <w:sz w:val="28"/>
        </w:rPr>
        <w:t xml:space="preserve"> </w:t>
      </w:r>
      <w:r>
        <w:rPr>
          <w:sz w:val="28"/>
        </w:rPr>
        <w:t>рынков</w:t>
      </w:r>
      <w:r>
        <w:rPr>
          <w:spacing w:val="-8"/>
          <w:sz w:val="28"/>
        </w:rPr>
        <w:t xml:space="preserve"> </w:t>
      </w:r>
      <w:r>
        <w:rPr>
          <w:sz w:val="28"/>
        </w:rPr>
        <w:t>(мировые,</w:t>
      </w:r>
      <w:r>
        <w:rPr>
          <w:spacing w:val="-8"/>
          <w:sz w:val="28"/>
        </w:rPr>
        <w:t xml:space="preserve"> </w:t>
      </w:r>
      <w:r>
        <w:rPr>
          <w:sz w:val="28"/>
        </w:rPr>
        <w:t>национальные,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региональные).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Валютный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дилинг</w:t>
      </w:r>
      <w:proofErr w:type="spellEnd"/>
      <w:r>
        <w:rPr>
          <w:spacing w:val="-2"/>
          <w:sz w:val="28"/>
        </w:rPr>
        <w:t>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2"/>
        <w:ind w:hanging="434"/>
        <w:rPr>
          <w:sz w:val="28"/>
        </w:rPr>
      </w:pPr>
      <w:r>
        <w:rPr>
          <w:spacing w:val="-2"/>
          <w:sz w:val="28"/>
        </w:rPr>
        <w:t>Хеджирование.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pacing w:val="-2"/>
          <w:sz w:val="28"/>
        </w:rPr>
        <w:t>Арбитраж.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0"/>
        <w:ind w:hanging="434"/>
        <w:rPr>
          <w:sz w:val="28"/>
        </w:rPr>
      </w:pPr>
      <w:r>
        <w:rPr>
          <w:sz w:val="28"/>
        </w:rPr>
        <w:t>Сделки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carry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trade</w:t>
      </w:r>
      <w:proofErr w:type="spellEnd"/>
      <w:r>
        <w:rPr>
          <w:spacing w:val="-2"/>
          <w:sz w:val="28"/>
        </w:rPr>
        <w:t>».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Взаимосвязь</w:t>
      </w:r>
      <w:r>
        <w:rPr>
          <w:spacing w:val="-7"/>
          <w:sz w:val="28"/>
        </w:rPr>
        <w:t xml:space="preserve"> </w:t>
      </w:r>
      <w:r>
        <w:rPr>
          <w:sz w:val="28"/>
        </w:rPr>
        <w:t>валютных</w:t>
      </w:r>
      <w:r>
        <w:rPr>
          <w:spacing w:val="-5"/>
          <w:sz w:val="28"/>
        </w:rPr>
        <w:t xml:space="preserve"> </w:t>
      </w:r>
      <w:r>
        <w:rPr>
          <w:sz w:val="28"/>
        </w:rPr>
        <w:t>курсов,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процентных</w:t>
      </w:r>
      <w:r>
        <w:rPr>
          <w:spacing w:val="-6"/>
          <w:sz w:val="28"/>
        </w:rPr>
        <w:t xml:space="preserve"> </w:t>
      </w:r>
      <w:r>
        <w:rPr>
          <w:sz w:val="28"/>
        </w:rPr>
        <w:t>ставок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инфляции.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3"/>
        <w:ind w:hanging="434"/>
        <w:rPr>
          <w:sz w:val="28"/>
        </w:rPr>
      </w:pPr>
      <w:r>
        <w:rPr>
          <w:sz w:val="28"/>
        </w:rPr>
        <w:t>Участники</w:t>
      </w:r>
      <w:r>
        <w:rPr>
          <w:spacing w:val="-4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интересы.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67"/>
        <w:ind w:hanging="434"/>
        <w:rPr>
          <w:sz w:val="28"/>
        </w:rPr>
      </w:pPr>
      <w:r>
        <w:rPr>
          <w:sz w:val="28"/>
        </w:rPr>
        <w:t>Классификация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1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рынка. Порядок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рынке.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3"/>
        <w:ind w:hanging="434"/>
        <w:rPr>
          <w:sz w:val="28"/>
        </w:rPr>
      </w:pPr>
      <w:r>
        <w:rPr>
          <w:sz w:val="28"/>
        </w:rPr>
        <w:t>Брокеры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функции.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Биржевые</w:t>
      </w:r>
      <w:r>
        <w:rPr>
          <w:spacing w:val="-6"/>
          <w:sz w:val="28"/>
        </w:rPr>
        <w:t xml:space="preserve"> </w:t>
      </w:r>
      <w:r>
        <w:rPr>
          <w:sz w:val="28"/>
        </w:rPr>
        <w:t>котировки,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заявок.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0"/>
        <w:ind w:hanging="434"/>
        <w:rPr>
          <w:sz w:val="28"/>
        </w:rPr>
      </w:pPr>
      <w:r>
        <w:rPr>
          <w:sz w:val="28"/>
        </w:rPr>
        <w:t>Комиссии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налогообложение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рынке.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Маржинальное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кредитование.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2"/>
        <w:ind w:hanging="434"/>
        <w:rPr>
          <w:sz w:val="28"/>
        </w:rPr>
      </w:pP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торговые</w:t>
      </w:r>
      <w:r>
        <w:rPr>
          <w:spacing w:val="-9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рынка.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Принципы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капиталом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рисками.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0"/>
        <w:ind w:hanging="434"/>
        <w:rPr>
          <w:sz w:val="28"/>
        </w:rPr>
      </w:pPr>
      <w:r>
        <w:rPr>
          <w:sz w:val="28"/>
        </w:rPr>
        <w:t>Макроэкономическая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статистика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валютные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рынки.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lastRenderedPageBreak/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рейтинговых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агентств.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  <w:tab w:val="left" w:pos="2837"/>
          <w:tab w:val="left" w:pos="5535"/>
          <w:tab w:val="left" w:pos="6912"/>
          <w:tab w:val="left" w:pos="8800"/>
        </w:tabs>
        <w:suppressAutoHyphens w:val="0"/>
        <w:spacing w:before="163" w:line="360" w:lineRule="auto"/>
        <w:ind w:right="414"/>
        <w:rPr>
          <w:sz w:val="28"/>
        </w:rPr>
      </w:pPr>
      <w:r>
        <w:rPr>
          <w:spacing w:val="-2"/>
          <w:sz w:val="28"/>
        </w:rPr>
        <w:t>Индикаторы</w:t>
      </w:r>
      <w:r>
        <w:rPr>
          <w:sz w:val="28"/>
        </w:rPr>
        <w:tab/>
      </w:r>
      <w:r>
        <w:rPr>
          <w:spacing w:val="-2"/>
          <w:sz w:val="28"/>
        </w:rPr>
        <w:t>производственного</w:t>
      </w:r>
      <w:r>
        <w:rPr>
          <w:sz w:val="28"/>
        </w:rPr>
        <w:tab/>
      </w:r>
      <w:r>
        <w:rPr>
          <w:spacing w:val="-2"/>
          <w:sz w:val="28"/>
        </w:rPr>
        <w:t>сектора.</w:t>
      </w:r>
      <w:r>
        <w:rPr>
          <w:sz w:val="28"/>
        </w:rPr>
        <w:tab/>
      </w:r>
      <w:r>
        <w:rPr>
          <w:spacing w:val="-2"/>
          <w:sz w:val="28"/>
        </w:rPr>
        <w:t>Индикаторы</w:t>
      </w:r>
      <w:r>
        <w:rPr>
          <w:sz w:val="28"/>
        </w:rPr>
        <w:tab/>
      </w:r>
      <w:r>
        <w:rPr>
          <w:spacing w:val="-2"/>
          <w:sz w:val="28"/>
        </w:rPr>
        <w:t xml:space="preserve">инфляции, </w:t>
      </w:r>
      <w:r>
        <w:rPr>
          <w:sz w:val="28"/>
        </w:rPr>
        <w:t>потребительского спроса, делового цикла.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line="321" w:lineRule="exact"/>
        <w:ind w:hanging="434"/>
        <w:rPr>
          <w:sz w:val="28"/>
        </w:rPr>
      </w:pPr>
      <w:r>
        <w:rPr>
          <w:sz w:val="28"/>
        </w:rPr>
        <w:t>Циклы</w:t>
      </w:r>
      <w:r>
        <w:rPr>
          <w:spacing w:val="-5"/>
          <w:sz w:val="28"/>
        </w:rPr>
        <w:t xml:space="preserve"> </w:t>
      </w:r>
      <w:r>
        <w:rPr>
          <w:sz w:val="28"/>
        </w:rPr>
        <w:t>валютных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рынков.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Опережающие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запаздывающие</w:t>
      </w:r>
      <w:r>
        <w:rPr>
          <w:spacing w:val="-9"/>
          <w:sz w:val="28"/>
        </w:rPr>
        <w:t xml:space="preserve"> </w:t>
      </w:r>
      <w:r>
        <w:rPr>
          <w:sz w:val="28"/>
        </w:rPr>
        <w:t>фундаментальные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показатели.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2"/>
        <w:ind w:hanging="434"/>
        <w:rPr>
          <w:sz w:val="28"/>
        </w:rPr>
      </w:pP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Тренды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трендовые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системы.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pacing w:val="-2"/>
          <w:sz w:val="28"/>
        </w:rPr>
        <w:t>Осцилляторы.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0"/>
        <w:ind w:hanging="434"/>
        <w:rPr>
          <w:sz w:val="28"/>
        </w:rPr>
      </w:pPr>
      <w:r>
        <w:rPr>
          <w:sz w:val="28"/>
        </w:rPr>
        <w:t>Технические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индикаторы.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цены,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графиков.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2"/>
        <w:ind w:hanging="434"/>
        <w:rPr>
          <w:sz w:val="28"/>
        </w:rPr>
      </w:pPr>
      <w:r>
        <w:rPr>
          <w:sz w:val="28"/>
        </w:rPr>
        <w:t>Корреляция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валют.</w:t>
      </w:r>
    </w:p>
    <w:p w:rsidR="00D5213B" w:rsidRDefault="00900CA0" w:rsidP="00E83A0D">
      <w:pPr>
        <w:pStyle w:val="af0"/>
        <w:numPr>
          <w:ilvl w:val="3"/>
          <w:numId w:val="23"/>
        </w:numPr>
        <w:tabs>
          <w:tab w:val="left" w:pos="947"/>
        </w:tabs>
        <w:suppressAutoHyphens w:val="0"/>
        <w:spacing w:before="161"/>
        <w:ind w:hanging="434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цены,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объемов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рынке.</w:t>
      </w:r>
    </w:p>
    <w:p w:rsidR="00D5213B" w:rsidRDefault="00D5213B" w:rsidP="00E83A0D">
      <w:pPr>
        <w:pStyle w:val="ac"/>
        <w:suppressAutoHyphens w:val="0"/>
      </w:pPr>
    </w:p>
    <w:p w:rsidR="00D5213B" w:rsidRDefault="00900CA0" w:rsidP="00E83A0D">
      <w:pPr>
        <w:pStyle w:val="Normal140"/>
        <w:widowControl w:val="0"/>
        <w:suppressAutoHyphens w:val="0"/>
        <w:ind w:firstLine="0"/>
        <w:rPr>
          <w:b/>
          <w:color w:val="000000" w:themeColor="text1"/>
        </w:rPr>
      </w:pPr>
      <w:r>
        <w:rPr>
          <w:b/>
          <w:color w:val="000000" w:themeColor="text1"/>
        </w:rPr>
        <w:t>7.3. Пример экзаменационного билета</w:t>
      </w:r>
    </w:p>
    <w:p w:rsidR="00D5213B" w:rsidRDefault="00D5213B" w:rsidP="00E83A0D">
      <w:pPr>
        <w:pStyle w:val="Style1"/>
        <w:suppressAutoHyphens w:val="0"/>
        <w:ind w:left="142"/>
        <w:jc w:val="center"/>
        <w:rPr>
          <w:rStyle w:val="FontStyle11"/>
          <w:b/>
          <w:sz w:val="28"/>
          <w:szCs w:val="28"/>
        </w:rPr>
      </w:pPr>
    </w:p>
    <w:p w:rsidR="00D5213B" w:rsidRDefault="00900CA0" w:rsidP="00E83A0D">
      <w:pPr>
        <w:pStyle w:val="Style1"/>
        <w:suppressAutoHyphens w:val="0"/>
        <w:ind w:left="142"/>
        <w:jc w:val="center"/>
      </w:pPr>
      <w:r>
        <w:rPr>
          <w:rStyle w:val="FontStyle11"/>
        </w:rPr>
        <w:t>Федеральное государственное образовательное бюджетное учреждение</w:t>
      </w:r>
    </w:p>
    <w:p w:rsidR="00D5213B" w:rsidRDefault="00900CA0" w:rsidP="00E83A0D">
      <w:pPr>
        <w:pStyle w:val="Style2"/>
        <w:suppressAutoHyphens w:val="0"/>
        <w:ind w:left="142"/>
        <w:jc w:val="center"/>
      </w:pPr>
      <w:r>
        <w:rPr>
          <w:rStyle w:val="FontStyle11"/>
        </w:rPr>
        <w:t>высшего образования</w:t>
      </w:r>
    </w:p>
    <w:p w:rsidR="00D5213B" w:rsidRDefault="00900CA0" w:rsidP="00E83A0D">
      <w:pPr>
        <w:pStyle w:val="Style3"/>
        <w:suppressAutoHyphens w:val="0"/>
        <w:ind w:left="142" w:right="1042"/>
      </w:pPr>
      <w:r>
        <w:rPr>
          <w:rStyle w:val="FontStyle11"/>
          <w:b/>
        </w:rPr>
        <w:t>«</w:t>
      </w:r>
      <w:r>
        <w:rPr>
          <w:rStyle w:val="FontStyle11"/>
          <w:b/>
          <w:bCs/>
        </w:rPr>
        <w:t xml:space="preserve">ФИНАНСОВЫЙ УНИВЕРСИТЕТ </w:t>
      </w:r>
      <w:r>
        <w:rPr>
          <w:rStyle w:val="FontStyle13"/>
          <w:b/>
          <w:bCs/>
        </w:rPr>
        <w:t xml:space="preserve">ПРИ </w:t>
      </w:r>
      <w:r>
        <w:rPr>
          <w:rStyle w:val="FontStyle12"/>
          <w:b/>
          <w:bCs/>
          <w:sz w:val="24"/>
          <w:szCs w:val="24"/>
        </w:rPr>
        <w:t xml:space="preserve">ПРАВИТЕЛЬСТВЕ </w:t>
      </w:r>
      <w:r>
        <w:rPr>
          <w:rStyle w:val="FontStyle11"/>
          <w:b/>
          <w:bCs/>
        </w:rPr>
        <w:t>РОССИЙСКОЙ ФЕДЕРАЦИИ»</w:t>
      </w:r>
    </w:p>
    <w:p w:rsidR="00D5213B" w:rsidRDefault="00900CA0" w:rsidP="00E83A0D">
      <w:pPr>
        <w:pStyle w:val="Style3"/>
        <w:suppressAutoHyphens w:val="0"/>
        <w:ind w:left="142" w:right="1042"/>
      </w:pPr>
      <w:r>
        <w:rPr>
          <w:rStyle w:val="FontStyle11"/>
          <w:b/>
          <w:bCs/>
        </w:rPr>
        <w:t xml:space="preserve"> (Финансовый </w:t>
      </w:r>
      <w:r>
        <w:rPr>
          <w:rStyle w:val="FontStyle12"/>
          <w:b/>
          <w:bCs/>
          <w:sz w:val="24"/>
          <w:szCs w:val="24"/>
        </w:rPr>
        <w:t>университет)</w:t>
      </w:r>
    </w:p>
    <w:p w:rsidR="00D5213B" w:rsidRDefault="00900CA0" w:rsidP="00E83A0D">
      <w:pPr>
        <w:pStyle w:val="Style4"/>
        <w:tabs>
          <w:tab w:val="left" w:leader="underscore" w:pos="6158"/>
          <w:tab w:val="left" w:leader="underscore" w:pos="9298"/>
        </w:tabs>
        <w:suppressAutoHyphens w:val="0"/>
        <w:spacing w:line="317" w:lineRule="exact"/>
      </w:pPr>
      <w:r>
        <w:rPr>
          <w:rStyle w:val="FontStyle13"/>
        </w:rPr>
        <w:t xml:space="preserve">Финансовый факультет       </w:t>
      </w:r>
    </w:p>
    <w:p w:rsidR="00D5213B" w:rsidRDefault="00900CA0" w:rsidP="00E83A0D">
      <w:pPr>
        <w:pStyle w:val="Style4"/>
        <w:tabs>
          <w:tab w:val="left" w:leader="underscore" w:pos="9312"/>
        </w:tabs>
        <w:suppressAutoHyphens w:val="0"/>
        <w:spacing w:line="317" w:lineRule="exact"/>
      </w:pPr>
      <w:r>
        <w:rPr>
          <w:rStyle w:val="FontStyle13"/>
        </w:rPr>
        <w:t>Департамент финансовых рынков и финансового инжиниринга</w:t>
      </w:r>
    </w:p>
    <w:p w:rsidR="00D5213B" w:rsidRDefault="00900CA0" w:rsidP="00E83A0D">
      <w:pPr>
        <w:pStyle w:val="Style4"/>
        <w:tabs>
          <w:tab w:val="left" w:leader="underscore" w:pos="5275"/>
        </w:tabs>
        <w:suppressAutoHyphens w:val="0"/>
        <w:spacing w:before="5" w:line="317" w:lineRule="exact"/>
      </w:pPr>
      <w:r>
        <w:rPr>
          <w:rStyle w:val="FontStyle13"/>
        </w:rPr>
        <w:t xml:space="preserve">Дисциплина: «Анализ валютного рынка»                     </w:t>
      </w:r>
    </w:p>
    <w:p w:rsidR="00D5213B" w:rsidRDefault="00900CA0" w:rsidP="00E83A0D">
      <w:pPr>
        <w:pStyle w:val="Style4"/>
        <w:tabs>
          <w:tab w:val="left" w:leader="underscore" w:pos="6158"/>
          <w:tab w:val="left" w:leader="underscore" w:pos="9298"/>
        </w:tabs>
        <w:suppressAutoHyphens w:val="0"/>
        <w:spacing w:line="317" w:lineRule="exact"/>
      </w:pPr>
      <w:r>
        <w:rPr>
          <w:rStyle w:val="FontStyle13"/>
        </w:rPr>
        <w:t xml:space="preserve">Модуль: </w:t>
      </w:r>
      <w:r w:rsidR="00E83A0D">
        <w:rPr>
          <w:rStyle w:val="FontStyle13"/>
        </w:rPr>
        <w:t>4</w:t>
      </w:r>
    </w:p>
    <w:p w:rsidR="00D5213B" w:rsidRDefault="00900CA0" w:rsidP="00E83A0D">
      <w:pPr>
        <w:pStyle w:val="Style4"/>
        <w:tabs>
          <w:tab w:val="left" w:leader="underscore" w:pos="6158"/>
          <w:tab w:val="left" w:leader="underscore" w:pos="9298"/>
        </w:tabs>
        <w:suppressAutoHyphens w:val="0"/>
        <w:spacing w:line="317" w:lineRule="exact"/>
      </w:pPr>
      <w:r>
        <w:rPr>
          <w:rStyle w:val="FontStyle13"/>
        </w:rPr>
        <w:t>Направление подготовки: 38.04.08 «Финансы и кредит»</w:t>
      </w:r>
    </w:p>
    <w:p w:rsidR="00D5213B" w:rsidRDefault="00900CA0" w:rsidP="00E83A0D">
      <w:pPr>
        <w:pStyle w:val="Style4"/>
        <w:tabs>
          <w:tab w:val="left" w:leader="underscore" w:pos="6158"/>
          <w:tab w:val="left" w:leader="underscore" w:pos="9298"/>
        </w:tabs>
        <w:suppressAutoHyphens w:val="0"/>
        <w:spacing w:line="317" w:lineRule="exact"/>
      </w:pPr>
      <w:r>
        <w:rPr>
          <w:rStyle w:val="FontStyle13"/>
        </w:rPr>
        <w:t>Направленность программы: Анализ финансовых рынков»</w:t>
      </w:r>
    </w:p>
    <w:p w:rsidR="00D5213B" w:rsidRDefault="00900CA0" w:rsidP="00E83A0D">
      <w:pPr>
        <w:pStyle w:val="Style4"/>
        <w:tabs>
          <w:tab w:val="left" w:leader="underscore" w:pos="6158"/>
          <w:tab w:val="left" w:leader="underscore" w:pos="9298"/>
        </w:tabs>
        <w:suppressAutoHyphens w:val="0"/>
        <w:spacing w:line="317" w:lineRule="exact"/>
      </w:pPr>
      <w:r>
        <w:rPr>
          <w:rStyle w:val="FontStyle13"/>
        </w:rPr>
        <w:t>Форма обучения: заочная</w:t>
      </w:r>
    </w:p>
    <w:p w:rsidR="00D5213B" w:rsidRDefault="00900CA0" w:rsidP="00E83A0D">
      <w:pPr>
        <w:pStyle w:val="Style4"/>
        <w:tabs>
          <w:tab w:val="left" w:leader="underscore" w:pos="6158"/>
          <w:tab w:val="left" w:leader="underscore" w:pos="9298"/>
        </w:tabs>
        <w:suppressAutoHyphens w:val="0"/>
        <w:spacing w:line="317" w:lineRule="exact"/>
      </w:pPr>
      <w:r>
        <w:rPr>
          <w:rStyle w:val="FontStyle13"/>
        </w:rPr>
        <w:t>Учебная группа: ДФАР23-1м</w:t>
      </w:r>
    </w:p>
    <w:p w:rsidR="00D5213B" w:rsidRDefault="00900CA0" w:rsidP="00E83A0D">
      <w:pPr>
        <w:suppressAutoHyphens w:val="0"/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ЭКЗАМЕНАЦИОННЫЙ БИЛЕТ №1</w:t>
      </w:r>
    </w:p>
    <w:p w:rsidR="00D5213B" w:rsidRDefault="00900CA0" w:rsidP="00E83A0D">
      <w:pPr>
        <w:tabs>
          <w:tab w:val="left" w:pos="1134"/>
        </w:tabs>
        <w:suppressAutoHyphens w:val="0"/>
        <w:spacing w:after="160"/>
        <w:ind w:left="1134" w:hanging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1. Дайте развернутый ответ на теоретические вопросы (максимум 20 баллов)</w:t>
      </w:r>
    </w:p>
    <w:p w:rsidR="00D5213B" w:rsidRDefault="00900CA0" w:rsidP="00E83A0D">
      <w:pPr>
        <w:tabs>
          <w:tab w:val="left" w:pos="7797"/>
        </w:tabs>
        <w:suppressAutoHyphens w:val="0"/>
        <w:spacing w:before="60" w:after="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Взаимосвязь валютных курсов, процентных ставок и инфляции</w:t>
      </w:r>
    </w:p>
    <w:p w:rsidR="00D5213B" w:rsidRDefault="00900CA0" w:rsidP="00E83A0D">
      <w:pPr>
        <w:pStyle w:val="ac"/>
        <w:tabs>
          <w:tab w:val="left" w:pos="7797"/>
        </w:tabs>
        <w:suppressAutoHyphens w:val="0"/>
        <w:spacing w:before="60" w:after="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Биржевые котировки, виды сделок и заявок.</w:t>
      </w:r>
    </w:p>
    <w:p w:rsidR="00D5213B" w:rsidRDefault="00D5213B" w:rsidP="00E83A0D">
      <w:pPr>
        <w:tabs>
          <w:tab w:val="left" w:pos="7797"/>
        </w:tabs>
        <w:suppressAutoHyphens w:val="0"/>
        <w:spacing w:before="60" w:after="60"/>
        <w:jc w:val="both"/>
        <w:rPr>
          <w:sz w:val="24"/>
          <w:szCs w:val="24"/>
        </w:rPr>
      </w:pPr>
    </w:p>
    <w:p w:rsidR="00D5213B" w:rsidRDefault="00900CA0" w:rsidP="00E83A0D">
      <w:pPr>
        <w:pStyle w:val="Style6"/>
        <w:tabs>
          <w:tab w:val="left" w:pos="221"/>
        </w:tabs>
        <w:suppressAutoHyphens w:val="0"/>
        <w:spacing w:after="200"/>
        <w:jc w:val="both"/>
      </w:pPr>
      <w:r>
        <w:rPr>
          <w:rStyle w:val="FontStyle13"/>
          <w:b/>
        </w:rPr>
        <w:t>ЗАДАНИЕ 2. Выполните п</w:t>
      </w:r>
      <w:r>
        <w:rPr>
          <w:b/>
          <w:sz w:val="24"/>
          <w:szCs w:val="24"/>
        </w:rPr>
        <w:t>рактико-ориентированные задания (</w:t>
      </w:r>
      <w:r>
        <w:rPr>
          <w:rStyle w:val="FontStyle13"/>
          <w:b/>
        </w:rPr>
        <w:t>максимум 20 баллов).</w:t>
      </w:r>
    </w:p>
    <w:p w:rsidR="00D5213B" w:rsidRDefault="00900CA0" w:rsidP="00E83A0D">
      <w:pPr>
        <w:pStyle w:val="ac"/>
        <w:suppressAutoHyphens w:val="0"/>
        <w:spacing w:after="200"/>
        <w:rPr>
          <w:sz w:val="24"/>
          <w:szCs w:val="24"/>
        </w:rPr>
      </w:pPr>
      <w:r>
        <w:rPr>
          <w:color w:val="000000"/>
          <w:sz w:val="24"/>
          <w:szCs w:val="24"/>
        </w:rPr>
        <w:t>1. Каким образом проявляется влияние изменений процентной ставки ФРС США на индекс американского доллара?</w:t>
      </w:r>
    </w:p>
    <w:p w:rsidR="00D5213B" w:rsidRDefault="00900CA0" w:rsidP="00E83A0D">
      <w:pPr>
        <w:pStyle w:val="ac"/>
        <w:suppressAutoHyphens w:val="0"/>
        <w:spacing w:after="200"/>
        <w:rPr>
          <w:sz w:val="24"/>
          <w:szCs w:val="24"/>
        </w:rPr>
      </w:pPr>
      <w:r>
        <w:rPr>
          <w:color w:val="000000"/>
          <w:sz w:val="24"/>
          <w:szCs w:val="24"/>
        </w:rPr>
        <w:t>2. Приведите примеры уровней поддержки на графике курса рубля.</w:t>
      </w:r>
    </w:p>
    <w:p w:rsidR="00D5213B" w:rsidRDefault="00900CA0" w:rsidP="00E83A0D">
      <w:pPr>
        <w:pStyle w:val="ac"/>
        <w:suppressAutoHyphens w:val="0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156325" cy="3400425"/>
            <wp:effectExtent l="0" t="0" r="0" b="0"/>
            <wp:docPr id="2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13B" w:rsidRDefault="00D5213B" w:rsidP="00E83A0D">
      <w:pPr>
        <w:suppressAutoHyphens w:val="0"/>
        <w:spacing w:after="200"/>
        <w:rPr>
          <w:b/>
          <w:bCs/>
          <w:sz w:val="24"/>
          <w:szCs w:val="24"/>
        </w:rPr>
      </w:pPr>
    </w:p>
    <w:p w:rsidR="00D5213B" w:rsidRDefault="00D5213B" w:rsidP="00E83A0D">
      <w:pPr>
        <w:suppressAutoHyphens w:val="0"/>
        <w:spacing w:after="200"/>
        <w:rPr>
          <w:b/>
          <w:bCs/>
          <w:sz w:val="24"/>
          <w:szCs w:val="24"/>
        </w:rPr>
      </w:pPr>
    </w:p>
    <w:p w:rsidR="00D5213B" w:rsidRDefault="00900CA0" w:rsidP="00E83A0D">
      <w:pPr>
        <w:suppressAutoHyphens w:val="0"/>
        <w:spacing w:after="200"/>
        <w:rPr>
          <w:sz w:val="24"/>
          <w:szCs w:val="24"/>
        </w:rPr>
      </w:pPr>
      <w:r>
        <w:rPr>
          <w:b/>
          <w:bCs/>
          <w:sz w:val="24"/>
          <w:szCs w:val="24"/>
        </w:rPr>
        <w:t>ЗАДАНИЕ 3. Выполните практико-ориентированные задания (20 баллов)</w:t>
      </w:r>
    </w:p>
    <w:p w:rsidR="00D5213B" w:rsidRDefault="00900CA0" w:rsidP="00E83A0D">
      <w:pPr>
        <w:tabs>
          <w:tab w:val="left" w:pos="1134"/>
        </w:tabs>
        <w:suppressAutoHyphens w:val="0"/>
        <w:spacing w:before="60" w:after="60"/>
        <w:ind w:left="1134" w:hanging="1134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Укажите все правильные ответы (10 тестов по 2 балла)</w:t>
      </w:r>
    </w:p>
    <w:p w:rsidR="00D5213B" w:rsidRDefault="00900CA0" w:rsidP="00E83A0D">
      <w:pPr>
        <w:pStyle w:val="ac"/>
        <w:tabs>
          <w:tab w:val="left" w:pos="1134"/>
        </w:tabs>
        <w:suppressAutoHyphens w:val="0"/>
        <w:spacing w:before="60" w:after="60"/>
        <w:ind w:left="1134" w:hanging="1134"/>
        <w:jc w:val="both"/>
        <w:rPr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Задание 1</w:t>
      </w:r>
    </w:p>
    <w:p w:rsidR="00D5213B" w:rsidRDefault="00900CA0" w:rsidP="00E83A0D">
      <w:pPr>
        <w:pStyle w:val="ac"/>
        <w:suppressAutoHyphens w:val="0"/>
        <w:ind w:left="105" w:right="97" w:firstLine="7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Российская компания А заключила договор с американской корпорацией Z на поставку оборудования на общую суму 3 млн USD. Сумма аванса для первой партии товара составила 700 тыс. USD. Оставшуюся задолженность необходимо перечислить через 6 месяцев после последней поставки.</w:t>
      </w:r>
    </w:p>
    <w:p w:rsidR="00D5213B" w:rsidRDefault="00900CA0" w:rsidP="00E83A0D">
      <w:pPr>
        <w:pStyle w:val="ac"/>
        <w:suppressAutoHyphens w:val="0"/>
        <w:ind w:left="105" w:right="9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Назовите основной риск, которому подвергается российская компания.</w:t>
      </w:r>
    </w:p>
    <w:p w:rsidR="00D5213B" w:rsidRDefault="00900CA0" w:rsidP="00E83A0D">
      <w:pPr>
        <w:pStyle w:val="ac"/>
        <w:suppressAutoHyphens w:val="0"/>
        <w:ind w:left="105" w:right="9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Учитывая, что внутренние расчеты ведутся в рублях РФ, определите наиболее выгодный метод хеджирования риска для российской компании.</w:t>
      </w:r>
    </w:p>
    <w:p w:rsidR="00D5213B" w:rsidRDefault="00D5213B" w:rsidP="00E83A0D">
      <w:pPr>
        <w:pStyle w:val="ac"/>
        <w:tabs>
          <w:tab w:val="left" w:pos="1134"/>
        </w:tabs>
        <w:suppressAutoHyphens w:val="0"/>
        <w:spacing w:before="60" w:after="60"/>
        <w:ind w:left="1134" w:hanging="1134"/>
        <w:jc w:val="both"/>
        <w:rPr>
          <w:b/>
          <w:bCs/>
          <w:i/>
          <w:sz w:val="24"/>
          <w:szCs w:val="24"/>
        </w:rPr>
      </w:pPr>
    </w:p>
    <w:p w:rsidR="00D5213B" w:rsidRDefault="00900CA0" w:rsidP="00E83A0D">
      <w:pPr>
        <w:pStyle w:val="ac"/>
        <w:tabs>
          <w:tab w:val="left" w:pos="1134"/>
        </w:tabs>
        <w:suppressAutoHyphens w:val="0"/>
        <w:spacing w:before="60" w:after="60"/>
        <w:ind w:left="1134" w:hanging="1134"/>
        <w:jc w:val="both"/>
        <w:rPr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Задание 2</w:t>
      </w:r>
    </w:p>
    <w:p w:rsidR="00D5213B" w:rsidRDefault="00900CA0" w:rsidP="00E83A0D">
      <w:pPr>
        <w:pStyle w:val="ac"/>
        <w:tabs>
          <w:tab w:val="left" w:pos="220"/>
        </w:tabs>
        <w:suppressAutoHyphens w:val="0"/>
        <w:spacing w:before="60" w:after="60"/>
        <w:ind w:left="113"/>
        <w:jc w:val="both"/>
        <w:rPr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 xml:space="preserve">1. </w:t>
      </w:r>
      <w:r>
        <w:rPr>
          <w:color w:val="000000"/>
          <w:sz w:val="24"/>
          <w:szCs w:val="24"/>
        </w:rPr>
        <w:t>На основе Федерального закона от 10 декабря 2003 года № 173-ФЗ «О валютном регулировании и валютном контроле», Федерального закона №395-1 от 02.12.1990 «О банках и банковской деятельности» определите основные направления деятельности, которую могут вести российские кредитные организации и Банк России как участники валютного рынка.</w:t>
      </w:r>
    </w:p>
    <w:p w:rsidR="00D5213B" w:rsidRDefault="00D5213B" w:rsidP="00E83A0D">
      <w:pPr>
        <w:pStyle w:val="ac"/>
        <w:tabs>
          <w:tab w:val="left" w:pos="220"/>
        </w:tabs>
        <w:suppressAutoHyphens w:val="0"/>
        <w:spacing w:before="60" w:after="60"/>
        <w:ind w:left="113"/>
        <w:jc w:val="both"/>
        <w:rPr>
          <w:color w:val="000000"/>
          <w:sz w:val="24"/>
          <w:szCs w:val="24"/>
        </w:rPr>
      </w:pPr>
    </w:p>
    <w:p w:rsidR="00D5213B" w:rsidRDefault="00900CA0" w:rsidP="00E83A0D">
      <w:pPr>
        <w:pStyle w:val="ac"/>
        <w:tabs>
          <w:tab w:val="left" w:pos="220"/>
        </w:tabs>
        <w:suppressAutoHyphens w:val="0"/>
        <w:spacing w:before="60" w:after="60"/>
        <w:ind w:left="113"/>
        <w:jc w:val="both"/>
      </w:pPr>
      <w:r>
        <w:rPr>
          <w:color w:val="000000"/>
          <w:sz w:val="24"/>
          <w:szCs w:val="24"/>
        </w:rPr>
        <w:t xml:space="preserve">2. Используя сайты </w:t>
      </w:r>
      <w:hyperlink r:id="rId25">
        <w:r>
          <w:rPr>
            <w:color w:val="0000FF"/>
            <w:sz w:val="24"/>
            <w:szCs w:val="24"/>
            <w:u w:val="single"/>
          </w:rPr>
          <w:t>https://www.cftc.gov</w:t>
        </w:r>
      </w:hyperlink>
      <w:r>
        <w:rPr>
          <w:color w:val="000000"/>
          <w:sz w:val="24"/>
          <w:szCs w:val="24"/>
        </w:rPr>
        <w:t xml:space="preserve">, </w:t>
      </w:r>
      <w:hyperlink r:id="rId26">
        <w:r>
          <w:rPr>
            <w:color w:val="0000FF"/>
            <w:sz w:val="24"/>
            <w:szCs w:val="24"/>
            <w:u w:val="single"/>
          </w:rPr>
          <w:t>https://www.nfa.futures.org/</w:t>
        </w:r>
      </w:hyperlink>
      <w:r>
        <w:rPr>
          <w:color w:val="0000FF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</w:rPr>
        <w:t>США и Европейского центрального банка сравните возможности участников валютного рынка в России и за рубежом.</w:t>
      </w:r>
    </w:p>
    <w:p w:rsidR="00D5213B" w:rsidRDefault="00D5213B" w:rsidP="00E83A0D">
      <w:pPr>
        <w:pStyle w:val="ac"/>
        <w:tabs>
          <w:tab w:val="left" w:pos="220"/>
        </w:tabs>
        <w:suppressAutoHyphens w:val="0"/>
        <w:spacing w:before="60" w:after="60"/>
        <w:ind w:left="113"/>
        <w:jc w:val="both"/>
        <w:rPr>
          <w:color w:val="000000"/>
          <w:sz w:val="24"/>
          <w:szCs w:val="24"/>
        </w:rPr>
      </w:pPr>
    </w:p>
    <w:p w:rsidR="00D5213B" w:rsidRDefault="00900CA0" w:rsidP="00E83A0D">
      <w:pPr>
        <w:pStyle w:val="ac"/>
        <w:tabs>
          <w:tab w:val="left" w:pos="220"/>
        </w:tabs>
        <w:suppressAutoHyphens w:val="0"/>
        <w:spacing w:before="60" w:after="60"/>
        <w:ind w:left="113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Какие, по-вашему мнению, меры регулирования валютного рынка и деятельности его участников, применяемые в зарубежных странах, могли бы быть эффективными и на российском валютном рынке? Обоснуйте ваше мнение.</w:t>
      </w:r>
    </w:p>
    <w:p w:rsidR="00D5213B" w:rsidRDefault="00D5213B" w:rsidP="00E83A0D">
      <w:pPr>
        <w:tabs>
          <w:tab w:val="left" w:pos="1134"/>
        </w:tabs>
        <w:suppressAutoHyphens w:val="0"/>
        <w:spacing w:before="60" w:after="60"/>
        <w:ind w:left="1134" w:hanging="1134"/>
        <w:jc w:val="both"/>
        <w:rPr>
          <w:b/>
          <w:bCs/>
          <w:i/>
          <w:sz w:val="24"/>
          <w:szCs w:val="24"/>
        </w:rPr>
      </w:pPr>
    </w:p>
    <w:tbl>
      <w:tblPr>
        <w:tblW w:w="1038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610"/>
        <w:gridCol w:w="1979"/>
        <w:gridCol w:w="2791"/>
      </w:tblGrid>
      <w:tr w:rsidR="00D5213B">
        <w:trPr>
          <w:trHeight w:val="510"/>
        </w:trPr>
        <w:tc>
          <w:tcPr>
            <w:tcW w:w="5610" w:type="dxa"/>
          </w:tcPr>
          <w:p w:rsidR="00D5213B" w:rsidRDefault="00900CA0" w:rsidP="00E83A0D">
            <w:pPr>
              <w:tabs>
                <w:tab w:val="left" w:pos="284"/>
              </w:tabs>
              <w:suppressAutoHyphens w:val="0"/>
              <w:spacing w:before="60" w:after="60"/>
              <w:rPr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Подготовил:</w:t>
            </w:r>
          </w:p>
        </w:tc>
        <w:tc>
          <w:tcPr>
            <w:tcW w:w="1979" w:type="dxa"/>
            <w:vAlign w:val="center"/>
          </w:tcPr>
          <w:p w:rsidR="00D5213B" w:rsidRDefault="00D5213B" w:rsidP="00E83A0D">
            <w:pPr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791" w:type="dxa"/>
            <w:vAlign w:val="center"/>
          </w:tcPr>
          <w:p w:rsidR="00D5213B" w:rsidRDefault="00D5213B" w:rsidP="00E83A0D">
            <w:pPr>
              <w:tabs>
                <w:tab w:val="left" w:pos="284"/>
              </w:tabs>
              <w:suppressAutoHyphens w:val="0"/>
              <w:spacing w:before="60" w:after="60"/>
              <w:rPr>
                <w:sz w:val="24"/>
                <w:szCs w:val="24"/>
              </w:rPr>
            </w:pPr>
          </w:p>
        </w:tc>
      </w:tr>
      <w:tr w:rsidR="00D5213B">
        <w:trPr>
          <w:trHeight w:val="1136"/>
        </w:trPr>
        <w:tc>
          <w:tcPr>
            <w:tcW w:w="5610" w:type="dxa"/>
          </w:tcPr>
          <w:p w:rsidR="00D5213B" w:rsidRDefault="00900CA0" w:rsidP="00E83A0D">
            <w:pPr>
              <w:tabs>
                <w:tab w:val="left" w:pos="284"/>
              </w:tabs>
              <w:suppressAutoHyphens w:val="0"/>
              <w:spacing w:before="60" w:after="6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Утверждаю:</w:t>
            </w:r>
          </w:p>
          <w:p w:rsidR="00D5213B" w:rsidRDefault="00900CA0" w:rsidP="00E83A0D">
            <w:pPr>
              <w:tabs>
                <w:tab w:val="left" w:pos="284"/>
              </w:tabs>
              <w:suppressAutoHyphens w:val="0"/>
              <w:spacing w:before="60" w:after="60"/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Руководитель Департамента</w:t>
            </w:r>
            <w:r>
              <w:rPr>
                <w:rStyle w:val="FontStyle13"/>
                <w:rFonts w:eastAsia="Calibri"/>
                <w:iCs/>
                <w:sz w:val="22"/>
                <w:szCs w:val="22"/>
              </w:rPr>
              <w:t>/Кафедры</w:t>
            </w:r>
          </w:p>
        </w:tc>
        <w:tc>
          <w:tcPr>
            <w:tcW w:w="1979" w:type="dxa"/>
          </w:tcPr>
          <w:p w:rsidR="00D5213B" w:rsidRDefault="00D5213B" w:rsidP="00E83A0D">
            <w:pPr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</w:tcPr>
          <w:p w:rsidR="00D5213B" w:rsidRDefault="00D5213B" w:rsidP="00E83A0D">
            <w:pPr>
              <w:tabs>
                <w:tab w:val="left" w:pos="284"/>
              </w:tabs>
              <w:suppressAutoHyphens w:val="0"/>
              <w:spacing w:before="60" w:after="60"/>
              <w:rPr>
                <w:iCs/>
                <w:sz w:val="24"/>
                <w:szCs w:val="24"/>
              </w:rPr>
            </w:pPr>
          </w:p>
        </w:tc>
      </w:tr>
    </w:tbl>
    <w:p w:rsidR="00D5213B" w:rsidRDefault="00D5213B" w:rsidP="00E83A0D">
      <w:pPr>
        <w:tabs>
          <w:tab w:val="left" w:pos="7797"/>
        </w:tabs>
        <w:suppressAutoHyphens w:val="0"/>
        <w:spacing w:before="60" w:after="60"/>
        <w:jc w:val="center"/>
        <w:rPr>
          <w:b/>
          <w:bCs/>
          <w:sz w:val="24"/>
          <w:szCs w:val="24"/>
        </w:rPr>
      </w:pP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Экзамен по дисциплине проводится в формате компьютерного тестирования. Примеры тестовых заданий:</w:t>
      </w:r>
    </w:p>
    <w:p w:rsidR="00D5213B" w:rsidRDefault="00D5213B" w:rsidP="00E83A0D">
      <w:pPr>
        <w:pStyle w:val="1"/>
        <w:suppressAutoHyphens w:val="0"/>
      </w:pPr>
    </w:p>
    <w:p w:rsidR="00D5213B" w:rsidRDefault="00900CA0" w:rsidP="00E83A0D">
      <w:pPr>
        <w:pStyle w:val="1"/>
        <w:suppressAutoHyphens w:val="0"/>
        <w:jc w:val="both"/>
        <w:rPr>
          <w:b w:val="0"/>
        </w:rPr>
      </w:pPr>
      <w:r>
        <w:rPr>
          <w:b w:val="0"/>
        </w:rPr>
        <w:t>1. К конъюнктурным факторам, влияющим на величину</w:t>
      </w:r>
    </w:p>
    <w:p w:rsidR="00D5213B" w:rsidRDefault="00900CA0" w:rsidP="00E83A0D">
      <w:pPr>
        <w:pStyle w:val="1"/>
        <w:suppressAutoHyphens w:val="0"/>
        <w:jc w:val="both"/>
        <w:rPr>
          <w:b w:val="0"/>
        </w:rPr>
      </w:pPr>
      <w:r>
        <w:rPr>
          <w:b w:val="0"/>
        </w:rPr>
        <w:t>валютного курса не относятся:</w:t>
      </w:r>
    </w:p>
    <w:p w:rsidR="00D5213B" w:rsidRDefault="00900CA0" w:rsidP="00E83A0D">
      <w:pPr>
        <w:pStyle w:val="1"/>
        <w:suppressAutoHyphens w:val="0"/>
        <w:jc w:val="both"/>
        <w:rPr>
          <w:b w:val="0"/>
        </w:rPr>
      </w:pPr>
      <w:r>
        <w:rPr>
          <w:b w:val="0"/>
        </w:rPr>
        <w:t>а) величина инфляции;</w:t>
      </w:r>
    </w:p>
    <w:p w:rsidR="00D5213B" w:rsidRDefault="00900CA0" w:rsidP="00E83A0D">
      <w:pPr>
        <w:pStyle w:val="1"/>
        <w:suppressAutoHyphens w:val="0"/>
        <w:jc w:val="both"/>
        <w:rPr>
          <w:b w:val="0"/>
        </w:rPr>
      </w:pPr>
      <w:r>
        <w:rPr>
          <w:b w:val="0"/>
        </w:rPr>
        <w:t>б) политическая обстановка;</w:t>
      </w:r>
    </w:p>
    <w:p w:rsidR="00D5213B" w:rsidRDefault="00900CA0" w:rsidP="00E83A0D">
      <w:pPr>
        <w:pStyle w:val="1"/>
        <w:suppressAutoHyphens w:val="0"/>
        <w:jc w:val="both"/>
        <w:rPr>
          <w:b w:val="0"/>
        </w:rPr>
      </w:pPr>
      <w:r>
        <w:rPr>
          <w:b w:val="0"/>
        </w:rPr>
        <w:t>в) состояние платёжеспособного баланса;</w:t>
      </w:r>
    </w:p>
    <w:p w:rsidR="00D5213B" w:rsidRDefault="00900CA0" w:rsidP="00E83A0D">
      <w:pPr>
        <w:pStyle w:val="1"/>
        <w:suppressAutoHyphens w:val="0"/>
        <w:jc w:val="both"/>
        <w:rPr>
          <w:b w:val="0"/>
        </w:rPr>
      </w:pPr>
      <w:r>
        <w:rPr>
          <w:b w:val="0"/>
        </w:rPr>
        <w:t>г) уровень деловой активности в стране</w:t>
      </w:r>
    </w:p>
    <w:p w:rsidR="00D5213B" w:rsidRDefault="00D5213B" w:rsidP="00E83A0D">
      <w:pPr>
        <w:pStyle w:val="1"/>
        <w:suppressAutoHyphens w:val="0"/>
      </w:pP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2. К структурным факторам, влияющим на величину валютного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курса относятся: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а) процентная политика государства;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б) уровень деловой активности в стране;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в) уровень развития национальной экономики;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г) государственное регулирование валютного курса</w:t>
      </w:r>
    </w:p>
    <w:p w:rsidR="00D5213B" w:rsidRDefault="00D5213B" w:rsidP="00E83A0D">
      <w:pPr>
        <w:pStyle w:val="1"/>
        <w:suppressAutoHyphens w:val="0"/>
        <w:ind w:left="0"/>
      </w:pP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3. Отток капитала из станы обеспечивается: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а) за счёт ввоза валюты экспортёрами;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б) займов в иностранных банках российскими фирмами;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в) за счёт приобретения иностранных активов российскими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фирмами;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г) ссудами, предоставляемыми российскими банками гражданам других стран</w:t>
      </w:r>
    </w:p>
    <w:p w:rsidR="00D5213B" w:rsidRDefault="00D5213B" w:rsidP="00E83A0D">
      <w:pPr>
        <w:pStyle w:val="1"/>
        <w:suppressAutoHyphens w:val="0"/>
        <w:rPr>
          <w:b w:val="0"/>
        </w:rPr>
      </w:pPr>
    </w:p>
    <w:p w:rsidR="00D5213B" w:rsidRDefault="00D5213B" w:rsidP="00E83A0D">
      <w:pPr>
        <w:pStyle w:val="1"/>
        <w:suppressAutoHyphens w:val="0"/>
        <w:rPr>
          <w:b w:val="0"/>
        </w:rPr>
      </w:pP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4. Что такое валютная система?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а) Форма организации и регулирования валютных отношений, закрепленная национальным законодательством или межгосударственными соглашениями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Б) Форма организации и регулирования валютных расчетов между хозяйствующими субъектами различных стран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В) Совокупность межгосударственных соглашений, регулирующих движение девиз на валютных рынках</w:t>
      </w:r>
    </w:p>
    <w:p w:rsidR="00D5213B" w:rsidRDefault="00D5213B" w:rsidP="00E83A0D">
      <w:pPr>
        <w:pStyle w:val="1"/>
        <w:suppressAutoHyphens w:val="0"/>
        <w:rPr>
          <w:b w:val="0"/>
        </w:rPr>
      </w:pP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5. В рамках какой системы имела место официальная демонетизация золота?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 xml:space="preserve">а) </w:t>
      </w:r>
      <w:proofErr w:type="spellStart"/>
      <w:r>
        <w:rPr>
          <w:b w:val="0"/>
        </w:rPr>
        <w:t>Бреттон-Вудская</w:t>
      </w:r>
      <w:proofErr w:type="spellEnd"/>
      <w:r>
        <w:rPr>
          <w:b w:val="0"/>
        </w:rPr>
        <w:t xml:space="preserve"> валютная система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б) Генуэзская валютная система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в) Парижская валютная система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г) Ямайская валютная система</w:t>
      </w:r>
    </w:p>
    <w:p w:rsidR="00D5213B" w:rsidRDefault="00D5213B" w:rsidP="00E83A0D">
      <w:pPr>
        <w:pStyle w:val="1"/>
        <w:suppressAutoHyphens w:val="0"/>
        <w:rPr>
          <w:b w:val="0"/>
        </w:rPr>
      </w:pP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 xml:space="preserve">6. Что из перечисленного предусматривалось </w:t>
      </w:r>
      <w:proofErr w:type="spellStart"/>
      <w:r>
        <w:rPr>
          <w:b w:val="0"/>
        </w:rPr>
        <w:t>Бреттон-Вудской</w:t>
      </w:r>
      <w:proofErr w:type="spellEnd"/>
      <w:r>
        <w:rPr>
          <w:b w:val="0"/>
        </w:rPr>
        <w:t xml:space="preserve"> валютной системой?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А) Установление фиксированных курсов на основе их золотого содержания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lastRenderedPageBreak/>
        <w:t>Б) Установление смешанных режимов валютного курса для строго определенного перечня стран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В) Режим свободно колеблющихся валютных курсов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Г) Золотое содержание только для доллара США</w:t>
      </w:r>
    </w:p>
    <w:p w:rsidR="00D5213B" w:rsidRDefault="00D5213B" w:rsidP="00E83A0D">
      <w:pPr>
        <w:pStyle w:val="1"/>
        <w:suppressAutoHyphens w:val="0"/>
        <w:rPr>
          <w:b w:val="0"/>
        </w:rPr>
      </w:pP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7. Национальная денежная единица становится национальной валютой в случае: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А) Обеспечения ее свободной конвертируемости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Б) Обеспечения ее частичной конвертируемости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В) Ее конвертируемости</w:t>
      </w:r>
    </w:p>
    <w:p w:rsidR="00D5213B" w:rsidRDefault="00900CA0" w:rsidP="00E83A0D">
      <w:pPr>
        <w:pStyle w:val="1"/>
        <w:suppressAutoHyphens w:val="0"/>
        <w:rPr>
          <w:b w:val="0"/>
        </w:rPr>
      </w:pPr>
      <w:r>
        <w:rPr>
          <w:b w:val="0"/>
        </w:rPr>
        <w:t>Г) Ее использования в международных экономических отношений</w:t>
      </w:r>
    </w:p>
    <w:p w:rsidR="00D5213B" w:rsidRDefault="00D5213B" w:rsidP="00E83A0D">
      <w:pPr>
        <w:pStyle w:val="1"/>
        <w:suppressAutoHyphens w:val="0"/>
      </w:pPr>
    </w:p>
    <w:p w:rsidR="00D5213B" w:rsidRDefault="00900CA0" w:rsidP="00E83A0D">
      <w:pPr>
        <w:pStyle w:val="1"/>
        <w:suppressAutoHyphens w:val="0"/>
      </w:pPr>
      <w:r>
        <w:t>7.4. Примерный</w:t>
      </w:r>
      <w:r>
        <w:rPr>
          <w:spacing w:val="-13"/>
        </w:rPr>
        <w:t xml:space="preserve"> </w:t>
      </w:r>
      <w:r>
        <w:t>перечень</w:t>
      </w:r>
      <w:r>
        <w:rPr>
          <w:spacing w:val="-11"/>
        </w:rPr>
        <w:t xml:space="preserve"> </w:t>
      </w:r>
      <w:r>
        <w:t>практико-ориентированных</w:t>
      </w:r>
      <w:r>
        <w:rPr>
          <w:spacing w:val="-10"/>
        </w:rPr>
        <w:t xml:space="preserve"> </w:t>
      </w:r>
      <w:r>
        <w:rPr>
          <w:spacing w:val="-2"/>
        </w:rPr>
        <w:t>заданий</w:t>
      </w:r>
    </w:p>
    <w:p w:rsidR="00D5213B" w:rsidRDefault="00900CA0" w:rsidP="00E83A0D">
      <w:pPr>
        <w:pStyle w:val="af0"/>
        <w:numPr>
          <w:ilvl w:val="0"/>
          <w:numId w:val="1"/>
        </w:numPr>
        <w:tabs>
          <w:tab w:val="left" w:pos="1140"/>
        </w:tabs>
        <w:suppressAutoHyphens w:val="0"/>
        <w:spacing w:before="158"/>
        <w:ind w:left="1140" w:hanging="279"/>
        <w:rPr>
          <w:sz w:val="28"/>
        </w:rPr>
      </w:pPr>
      <w:r>
        <w:rPr>
          <w:sz w:val="28"/>
        </w:rPr>
        <w:t>Приведите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8"/>
          <w:sz w:val="28"/>
        </w:rPr>
        <w:t xml:space="preserve"> </w:t>
      </w:r>
      <w:r>
        <w:rPr>
          <w:sz w:val="28"/>
        </w:rPr>
        <w:t>арбитражных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рынке.</w:t>
      </w:r>
    </w:p>
    <w:p w:rsidR="00D5213B" w:rsidRDefault="00900CA0" w:rsidP="00E83A0D">
      <w:pPr>
        <w:pStyle w:val="af0"/>
        <w:numPr>
          <w:ilvl w:val="0"/>
          <w:numId w:val="1"/>
        </w:numPr>
        <w:tabs>
          <w:tab w:val="left" w:pos="1140"/>
        </w:tabs>
        <w:suppressAutoHyphens w:val="0"/>
        <w:spacing w:before="160"/>
        <w:ind w:left="1140" w:hanging="279"/>
        <w:rPr>
          <w:sz w:val="28"/>
        </w:rPr>
      </w:pPr>
      <w:r>
        <w:rPr>
          <w:sz w:val="28"/>
        </w:rPr>
        <w:t>Опишите</w:t>
      </w:r>
      <w:r>
        <w:rPr>
          <w:spacing w:val="-8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-6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carry</w:t>
      </w:r>
      <w:proofErr w:type="spellEnd"/>
      <w:r>
        <w:rPr>
          <w:spacing w:val="-9"/>
          <w:sz w:val="28"/>
        </w:rPr>
        <w:t xml:space="preserve"> </w:t>
      </w:r>
      <w:proofErr w:type="spellStart"/>
      <w:r>
        <w:rPr>
          <w:spacing w:val="-2"/>
          <w:sz w:val="28"/>
        </w:rPr>
        <w:t>trade</w:t>
      </w:r>
      <w:proofErr w:type="spellEnd"/>
      <w:r>
        <w:rPr>
          <w:spacing w:val="-2"/>
          <w:sz w:val="28"/>
        </w:rPr>
        <w:t>».</w:t>
      </w:r>
    </w:p>
    <w:p w:rsidR="00D5213B" w:rsidRDefault="00900CA0" w:rsidP="00E83A0D">
      <w:pPr>
        <w:pStyle w:val="af0"/>
        <w:numPr>
          <w:ilvl w:val="0"/>
          <w:numId w:val="1"/>
        </w:numPr>
        <w:tabs>
          <w:tab w:val="left" w:pos="1165"/>
        </w:tabs>
        <w:suppressAutoHyphens w:val="0"/>
        <w:spacing w:before="161" w:line="360" w:lineRule="auto"/>
        <w:ind w:left="152" w:right="416" w:firstLine="708"/>
        <w:rPr>
          <w:sz w:val="28"/>
        </w:rPr>
      </w:pPr>
      <w:r>
        <w:rPr>
          <w:sz w:val="28"/>
        </w:rPr>
        <w:t>Каким образом проявляется влияние изменений процентной ставки ФРС США на индекс американского доллара?</w:t>
      </w:r>
    </w:p>
    <w:p w:rsidR="00D5213B" w:rsidRDefault="00900CA0" w:rsidP="00E83A0D">
      <w:pPr>
        <w:pStyle w:val="af0"/>
        <w:numPr>
          <w:ilvl w:val="0"/>
          <w:numId w:val="1"/>
        </w:numPr>
        <w:tabs>
          <w:tab w:val="left" w:pos="1184"/>
        </w:tabs>
        <w:suppressAutoHyphens w:val="0"/>
        <w:spacing w:before="1" w:line="360" w:lineRule="auto"/>
        <w:ind w:left="152" w:right="417" w:firstLine="708"/>
        <w:rPr>
          <w:sz w:val="28"/>
        </w:rPr>
      </w:pPr>
      <w:r>
        <w:rPr>
          <w:sz w:val="28"/>
        </w:rPr>
        <w:t>Приведите</w:t>
      </w:r>
      <w:r>
        <w:rPr>
          <w:spacing w:val="3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38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корреляцией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валютной парой евро-франк.</w:t>
      </w:r>
    </w:p>
    <w:p w:rsidR="00D5213B" w:rsidRDefault="00900CA0" w:rsidP="00E83A0D">
      <w:pPr>
        <w:pStyle w:val="af0"/>
        <w:numPr>
          <w:ilvl w:val="0"/>
          <w:numId w:val="1"/>
        </w:numPr>
        <w:tabs>
          <w:tab w:val="left" w:pos="1140"/>
        </w:tabs>
        <w:suppressAutoHyphens w:val="0"/>
        <w:spacing w:line="321" w:lineRule="exact"/>
        <w:ind w:left="1140" w:hanging="279"/>
        <w:rPr>
          <w:sz w:val="28"/>
        </w:rPr>
      </w:pPr>
      <w:r>
        <w:rPr>
          <w:sz w:val="28"/>
        </w:rPr>
        <w:t>Приведите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9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графике</w:t>
      </w:r>
      <w:r>
        <w:rPr>
          <w:spacing w:val="-9"/>
          <w:sz w:val="28"/>
        </w:rPr>
        <w:t xml:space="preserve"> </w:t>
      </w:r>
      <w:r>
        <w:rPr>
          <w:sz w:val="28"/>
        </w:rPr>
        <w:t>курса рубля</w:t>
      </w:r>
      <w:r>
        <w:rPr>
          <w:spacing w:val="-2"/>
          <w:sz w:val="28"/>
        </w:rPr>
        <w:t>.</w:t>
      </w:r>
    </w:p>
    <w:p w:rsidR="00D5213B" w:rsidRDefault="00D5213B" w:rsidP="00E83A0D">
      <w:pPr>
        <w:tabs>
          <w:tab w:val="left" w:pos="1140"/>
        </w:tabs>
        <w:suppressAutoHyphens w:val="0"/>
        <w:spacing w:line="321" w:lineRule="exact"/>
        <w:rPr>
          <w:sz w:val="28"/>
        </w:rPr>
      </w:pPr>
    </w:p>
    <w:p w:rsidR="00D5213B" w:rsidRDefault="00900CA0" w:rsidP="00E83A0D">
      <w:pPr>
        <w:tabs>
          <w:tab w:val="left" w:pos="1140"/>
        </w:tabs>
        <w:suppressAutoHyphens w:val="0"/>
        <w:spacing w:line="321" w:lineRule="exact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34" behindDoc="0" locked="0" layoutInCell="0" allowOverlap="1">
            <wp:simplePos x="0" y="0"/>
            <wp:positionH relativeFrom="column">
              <wp:posOffset>493395</wp:posOffset>
            </wp:positionH>
            <wp:positionV relativeFrom="paragraph">
              <wp:posOffset>-10795</wp:posOffset>
            </wp:positionV>
            <wp:extent cx="5328285" cy="3393440"/>
            <wp:effectExtent l="0" t="0" r="0" b="0"/>
            <wp:wrapTopAndBottom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339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213B" w:rsidRDefault="00900CA0" w:rsidP="00E83A0D">
      <w:pPr>
        <w:pStyle w:val="af0"/>
        <w:numPr>
          <w:ilvl w:val="0"/>
          <w:numId w:val="1"/>
        </w:numPr>
        <w:tabs>
          <w:tab w:val="left" w:pos="1140"/>
        </w:tabs>
        <w:suppressAutoHyphens w:val="0"/>
        <w:spacing w:before="128"/>
        <w:ind w:left="1140" w:hanging="279"/>
        <w:rPr>
          <w:sz w:val="28"/>
        </w:rPr>
      </w:pPr>
      <w:r>
        <w:rPr>
          <w:sz w:val="28"/>
        </w:rPr>
        <w:t>Приведите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точек</w:t>
      </w:r>
      <w:r>
        <w:rPr>
          <w:spacing w:val="-6"/>
          <w:sz w:val="28"/>
        </w:rPr>
        <w:t xml:space="preserve"> </w:t>
      </w:r>
      <w:r>
        <w:rPr>
          <w:sz w:val="28"/>
        </w:rPr>
        <w:t>разворота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графике.</w:t>
      </w:r>
    </w:p>
    <w:p w:rsidR="00D5213B" w:rsidRDefault="00900CA0" w:rsidP="00E83A0D">
      <w:pPr>
        <w:tabs>
          <w:tab w:val="left" w:pos="1140"/>
        </w:tabs>
        <w:suppressAutoHyphens w:val="0"/>
        <w:spacing w:before="128"/>
        <w:jc w:val="center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anchor distT="0" distB="0" distL="114300" distR="114300" simplePos="0" relativeHeight="35" behindDoc="0" locked="0" layoutInCell="0" allowOverlap="1">
            <wp:simplePos x="0" y="0"/>
            <wp:positionH relativeFrom="column">
              <wp:posOffset>719455</wp:posOffset>
            </wp:positionH>
            <wp:positionV relativeFrom="paragraph">
              <wp:posOffset>83185</wp:posOffset>
            </wp:positionV>
            <wp:extent cx="5228590" cy="3390265"/>
            <wp:effectExtent l="0" t="0" r="0" b="0"/>
            <wp:wrapSquare wrapText="bothSides"/>
            <wp:docPr id="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590" cy="339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213B" w:rsidRDefault="00D5213B" w:rsidP="00E83A0D">
      <w:pPr>
        <w:suppressAutoHyphens w:val="0"/>
        <w:sectPr w:rsidR="00D5213B">
          <w:type w:val="continuous"/>
          <w:pgSz w:w="11906" w:h="16838"/>
          <w:pgMar w:top="1120" w:right="440" w:bottom="960" w:left="980" w:header="0" w:footer="779" w:gutter="0"/>
          <w:cols w:space="720"/>
          <w:formProt w:val="0"/>
          <w:docGrid w:linePitch="100" w:charSpace="8192"/>
        </w:sectPr>
      </w:pPr>
    </w:p>
    <w:p w:rsidR="00D5213B" w:rsidRDefault="00900CA0" w:rsidP="00E83A0D">
      <w:pPr>
        <w:pStyle w:val="1"/>
        <w:tabs>
          <w:tab w:val="left" w:pos="431"/>
        </w:tabs>
        <w:suppressAutoHyphens w:val="0"/>
        <w:ind w:left="0" w:right="725"/>
      </w:pPr>
      <w:bookmarkStart w:id="34" w:name="_Toc151548212"/>
      <w:r>
        <w:lastRenderedPageBreak/>
        <w:t>8. Перечень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дополнительной</w:t>
      </w:r>
      <w:r>
        <w:rPr>
          <w:spacing w:val="-6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литературы,</w:t>
      </w:r>
      <w:r>
        <w:rPr>
          <w:spacing w:val="-6"/>
        </w:rPr>
        <w:t xml:space="preserve"> </w:t>
      </w:r>
      <w:r>
        <w:t>необходимой для освоения дисциплины</w:t>
      </w:r>
      <w:bookmarkEnd w:id="34"/>
    </w:p>
    <w:p w:rsidR="00D5213B" w:rsidRDefault="00900CA0" w:rsidP="00E83A0D">
      <w:pPr>
        <w:suppressAutoHyphens w:val="0"/>
        <w:spacing w:before="298"/>
        <w:ind w:left="287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Нормативные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документы:</w:t>
      </w:r>
    </w:p>
    <w:p w:rsidR="00D5213B" w:rsidRDefault="00900CA0" w:rsidP="00DD23F6">
      <w:pPr>
        <w:pStyle w:val="af0"/>
        <w:numPr>
          <w:ilvl w:val="0"/>
          <w:numId w:val="5"/>
        </w:numPr>
        <w:tabs>
          <w:tab w:val="clear" w:pos="0"/>
          <w:tab w:val="num" w:pos="294"/>
          <w:tab w:val="left" w:pos="719"/>
        </w:tabs>
        <w:suppressAutoHyphens w:val="0"/>
        <w:spacing w:before="156" w:line="362" w:lineRule="auto"/>
        <w:ind w:right="409"/>
        <w:rPr>
          <w:color w:val="221F1F"/>
          <w:sz w:val="28"/>
        </w:rPr>
      </w:pPr>
      <w:r>
        <w:rPr>
          <w:color w:val="221F1F"/>
          <w:sz w:val="28"/>
        </w:rPr>
        <w:t>Федеральный</w:t>
      </w:r>
      <w:r>
        <w:rPr>
          <w:color w:val="221F1F"/>
          <w:spacing w:val="72"/>
          <w:sz w:val="28"/>
        </w:rPr>
        <w:t xml:space="preserve"> </w:t>
      </w:r>
      <w:r>
        <w:rPr>
          <w:color w:val="221F1F"/>
          <w:sz w:val="28"/>
        </w:rPr>
        <w:t>закон</w:t>
      </w:r>
      <w:r>
        <w:rPr>
          <w:color w:val="221F1F"/>
          <w:spacing w:val="73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71"/>
          <w:sz w:val="28"/>
        </w:rPr>
        <w:t xml:space="preserve"> </w:t>
      </w:r>
      <w:r>
        <w:rPr>
          <w:color w:val="221F1F"/>
          <w:sz w:val="28"/>
        </w:rPr>
        <w:t>10</w:t>
      </w:r>
      <w:r>
        <w:rPr>
          <w:color w:val="221F1F"/>
          <w:spacing w:val="72"/>
          <w:sz w:val="28"/>
        </w:rPr>
        <w:t xml:space="preserve"> </w:t>
      </w:r>
      <w:r>
        <w:rPr>
          <w:color w:val="221F1F"/>
          <w:sz w:val="28"/>
        </w:rPr>
        <w:t>июля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2002</w:t>
      </w:r>
      <w:r>
        <w:rPr>
          <w:color w:val="221F1F"/>
          <w:spacing w:val="72"/>
          <w:sz w:val="28"/>
        </w:rPr>
        <w:t xml:space="preserve"> </w:t>
      </w:r>
      <w:r>
        <w:rPr>
          <w:color w:val="221F1F"/>
          <w:sz w:val="28"/>
        </w:rPr>
        <w:t>г.</w:t>
      </w:r>
      <w:r>
        <w:rPr>
          <w:color w:val="221F1F"/>
          <w:spacing w:val="71"/>
          <w:sz w:val="28"/>
        </w:rPr>
        <w:t xml:space="preserve"> </w:t>
      </w:r>
      <w:r>
        <w:rPr>
          <w:color w:val="221F1F"/>
          <w:sz w:val="28"/>
        </w:rPr>
        <w:t>N</w:t>
      </w:r>
      <w:r>
        <w:rPr>
          <w:color w:val="221F1F"/>
          <w:spacing w:val="70"/>
          <w:sz w:val="28"/>
        </w:rPr>
        <w:t xml:space="preserve"> </w:t>
      </w:r>
      <w:r>
        <w:rPr>
          <w:color w:val="221F1F"/>
          <w:sz w:val="28"/>
        </w:rPr>
        <w:t>86-ФЗ</w:t>
      </w:r>
      <w:r>
        <w:rPr>
          <w:color w:val="221F1F"/>
          <w:spacing w:val="72"/>
          <w:sz w:val="28"/>
        </w:rPr>
        <w:t xml:space="preserve"> </w:t>
      </w:r>
      <w:r>
        <w:rPr>
          <w:color w:val="221F1F"/>
          <w:sz w:val="28"/>
        </w:rPr>
        <w:t>«О</w:t>
      </w:r>
      <w:r>
        <w:rPr>
          <w:color w:val="221F1F"/>
          <w:spacing w:val="70"/>
          <w:sz w:val="28"/>
        </w:rPr>
        <w:t xml:space="preserve"> </w:t>
      </w:r>
      <w:r>
        <w:rPr>
          <w:color w:val="221F1F"/>
          <w:sz w:val="28"/>
        </w:rPr>
        <w:t>Центральном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банке Российской Федерации (Банке России)».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  <w:tab w:val="left" w:pos="2594"/>
          <w:tab w:val="left" w:pos="3496"/>
          <w:tab w:val="left" w:pos="4660"/>
          <w:tab w:val="left" w:pos="5163"/>
          <w:tab w:val="left" w:pos="6666"/>
          <w:tab w:val="left" w:pos="7249"/>
          <w:tab w:val="left" w:pos="8309"/>
          <w:tab w:val="left" w:pos="8700"/>
        </w:tabs>
        <w:suppressAutoHyphens w:val="0"/>
        <w:spacing w:line="360" w:lineRule="auto"/>
        <w:ind w:right="412"/>
        <w:rPr>
          <w:color w:val="221F1F"/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4"/>
          <w:sz w:val="28"/>
        </w:rPr>
        <w:t>закон</w:t>
      </w:r>
      <w:r>
        <w:rPr>
          <w:sz w:val="28"/>
        </w:rPr>
        <w:tab/>
      </w:r>
      <w:r>
        <w:rPr>
          <w:spacing w:val="-2"/>
          <w:sz w:val="28"/>
        </w:rPr>
        <w:t>№395-1</w:t>
      </w:r>
      <w:r>
        <w:rPr>
          <w:sz w:val="28"/>
        </w:rPr>
        <w:tab/>
      </w:r>
      <w:r>
        <w:rPr>
          <w:spacing w:val="-6"/>
          <w:sz w:val="28"/>
        </w:rPr>
        <w:t>от</w:t>
      </w:r>
      <w:r>
        <w:rPr>
          <w:sz w:val="28"/>
        </w:rPr>
        <w:tab/>
      </w:r>
      <w:r>
        <w:rPr>
          <w:spacing w:val="-2"/>
          <w:sz w:val="28"/>
        </w:rPr>
        <w:t>02.12.1990</w:t>
      </w:r>
      <w:r>
        <w:rPr>
          <w:sz w:val="28"/>
        </w:rPr>
        <w:tab/>
      </w:r>
      <w:r>
        <w:rPr>
          <w:spacing w:val="-6"/>
          <w:sz w:val="28"/>
        </w:rPr>
        <w:t>«О</w:t>
      </w:r>
      <w:r>
        <w:rPr>
          <w:sz w:val="28"/>
        </w:rPr>
        <w:tab/>
      </w:r>
      <w:r>
        <w:rPr>
          <w:spacing w:val="-2"/>
          <w:sz w:val="28"/>
        </w:rPr>
        <w:t>банках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банковской деятельности».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</w:tabs>
        <w:suppressAutoHyphens w:val="0"/>
        <w:spacing w:line="362" w:lineRule="auto"/>
        <w:ind w:right="412" w:hanging="360"/>
        <w:rPr>
          <w:sz w:val="28"/>
        </w:rPr>
      </w:pPr>
      <w:r>
        <w:rPr>
          <w:sz w:val="28"/>
        </w:rPr>
        <w:t>Федеральный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No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173-ФЗ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</w:t>
      </w:r>
      <w:r>
        <w:rPr>
          <w:spacing w:val="40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40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40"/>
          <w:sz w:val="28"/>
        </w:rPr>
        <w:t xml:space="preserve"> </w:t>
      </w:r>
      <w:r>
        <w:rPr>
          <w:sz w:val="28"/>
        </w:rPr>
        <w:t>контроле» от 10 декабря 2003 года.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</w:tabs>
        <w:suppressAutoHyphens w:val="0"/>
        <w:spacing w:line="360" w:lineRule="auto"/>
        <w:ind w:right="408" w:hanging="360"/>
        <w:rPr>
          <w:sz w:val="28"/>
        </w:rPr>
      </w:pPr>
      <w:r>
        <w:rPr>
          <w:sz w:val="28"/>
        </w:rPr>
        <w:t>Налоговый</w:t>
      </w:r>
      <w:r>
        <w:rPr>
          <w:spacing w:val="4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(часть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первая)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No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146-ФЗ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31 июля 1998 года.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</w:tabs>
        <w:suppressAutoHyphens w:val="0"/>
        <w:spacing w:line="362" w:lineRule="auto"/>
        <w:ind w:right="408" w:hanging="360"/>
        <w:rPr>
          <w:sz w:val="28"/>
        </w:rPr>
      </w:pPr>
      <w:r>
        <w:rPr>
          <w:sz w:val="28"/>
        </w:rPr>
        <w:t>Налоговый</w:t>
      </w:r>
      <w:r>
        <w:rPr>
          <w:spacing w:val="4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(часть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вторая)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No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117-ФЗ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5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2000 года.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8"/>
        </w:tabs>
        <w:suppressAutoHyphens w:val="0"/>
        <w:spacing w:line="317" w:lineRule="exact"/>
        <w:ind w:left="718" w:hanging="359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закон</w:t>
      </w:r>
      <w:r>
        <w:rPr>
          <w:spacing w:val="-9"/>
          <w:sz w:val="28"/>
        </w:rPr>
        <w:t xml:space="preserve"> </w:t>
      </w:r>
      <w:proofErr w:type="spellStart"/>
      <w:r>
        <w:rPr>
          <w:spacing w:val="-2"/>
          <w:sz w:val="28"/>
        </w:rPr>
        <w:t>No</w:t>
      </w:r>
      <w:proofErr w:type="spellEnd"/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39-ФЗ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«О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рынке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ценных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бумаг»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22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апреля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1996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</w:tabs>
        <w:suppressAutoHyphens w:val="0"/>
        <w:spacing w:before="148" w:line="360" w:lineRule="auto"/>
        <w:ind w:right="412" w:hanging="360"/>
        <w:rPr>
          <w:sz w:val="28"/>
        </w:rPr>
      </w:pPr>
      <w:r>
        <w:rPr>
          <w:sz w:val="28"/>
        </w:rPr>
        <w:t xml:space="preserve">Федеральный закон </w:t>
      </w:r>
      <w:proofErr w:type="spellStart"/>
      <w:r>
        <w:rPr>
          <w:sz w:val="28"/>
        </w:rPr>
        <w:t>No</w:t>
      </w:r>
      <w:proofErr w:type="spellEnd"/>
      <w:r>
        <w:rPr>
          <w:sz w:val="28"/>
        </w:rPr>
        <w:t xml:space="preserve"> 156-ФЗ «Об инвестиционных фондах» от 29 ноября</w:t>
      </w:r>
      <w:r>
        <w:rPr>
          <w:spacing w:val="80"/>
          <w:sz w:val="28"/>
        </w:rPr>
        <w:t xml:space="preserve"> </w:t>
      </w:r>
      <w:r>
        <w:rPr>
          <w:sz w:val="28"/>
        </w:rPr>
        <w:t>2001 года.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</w:tabs>
        <w:suppressAutoHyphens w:val="0"/>
        <w:spacing w:line="362" w:lineRule="auto"/>
        <w:ind w:right="413" w:hanging="360"/>
        <w:rPr>
          <w:sz w:val="28"/>
        </w:rPr>
      </w:pPr>
      <w:r>
        <w:rPr>
          <w:sz w:val="28"/>
        </w:rPr>
        <w:t>Федеральный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No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75-ФЗ</w:t>
      </w:r>
      <w:r>
        <w:rPr>
          <w:spacing w:val="-4"/>
          <w:sz w:val="28"/>
        </w:rPr>
        <w:t xml:space="preserve"> </w:t>
      </w:r>
      <w:r>
        <w:rPr>
          <w:sz w:val="28"/>
        </w:rPr>
        <w:t>«О</w:t>
      </w:r>
      <w:r>
        <w:rPr>
          <w:spacing w:val="-5"/>
          <w:sz w:val="28"/>
        </w:rPr>
        <w:t xml:space="preserve"> </w:t>
      </w:r>
      <w:r>
        <w:rPr>
          <w:sz w:val="28"/>
        </w:rPr>
        <w:t>негосударственных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пенсионных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фондах»</w:t>
      </w:r>
      <w:r>
        <w:rPr>
          <w:spacing w:val="-5"/>
          <w:sz w:val="28"/>
        </w:rPr>
        <w:t xml:space="preserve"> </w:t>
      </w:r>
      <w:r>
        <w:rPr>
          <w:sz w:val="28"/>
        </w:rPr>
        <w:t>от 7 мая 1998 года.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</w:tabs>
        <w:suppressAutoHyphens w:val="0"/>
        <w:spacing w:line="360" w:lineRule="auto"/>
        <w:ind w:right="412" w:hanging="360"/>
        <w:rPr>
          <w:sz w:val="28"/>
        </w:rPr>
      </w:pPr>
      <w:r>
        <w:rPr>
          <w:sz w:val="28"/>
        </w:rPr>
        <w:t xml:space="preserve">Федеральный закон </w:t>
      </w:r>
      <w:proofErr w:type="spellStart"/>
      <w:r>
        <w:rPr>
          <w:sz w:val="28"/>
        </w:rPr>
        <w:t>No</w:t>
      </w:r>
      <w:proofErr w:type="spellEnd"/>
      <w:r>
        <w:rPr>
          <w:sz w:val="28"/>
        </w:rPr>
        <w:t xml:space="preserve"> 208-ФЗ «Об акционерных обществах» от 26 декабря 1995 года.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</w:tabs>
        <w:suppressAutoHyphens w:val="0"/>
        <w:spacing w:line="362" w:lineRule="auto"/>
        <w:ind w:right="411" w:hanging="360"/>
        <w:rPr>
          <w:sz w:val="26"/>
        </w:rPr>
      </w:pPr>
      <w:r>
        <w:rPr>
          <w:sz w:val="28"/>
        </w:rPr>
        <w:t>Федеральный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закон</w:t>
      </w:r>
      <w:r>
        <w:rPr>
          <w:spacing w:val="80"/>
          <w:w w:val="150"/>
          <w:sz w:val="28"/>
        </w:rPr>
        <w:t xml:space="preserve"> </w:t>
      </w:r>
      <w:proofErr w:type="spellStart"/>
      <w:r>
        <w:rPr>
          <w:sz w:val="28"/>
        </w:rPr>
        <w:t>No</w:t>
      </w:r>
      <w:proofErr w:type="spell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46-ФЗ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«О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прав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интересов инвесторов на рынке ценных бумаг» от 5 марта 1999 года.</w:t>
      </w:r>
    </w:p>
    <w:p w:rsidR="00D5213B" w:rsidRDefault="00900CA0" w:rsidP="00E83A0D">
      <w:pPr>
        <w:pStyle w:val="af0"/>
        <w:numPr>
          <w:ilvl w:val="0"/>
          <w:numId w:val="5"/>
        </w:numPr>
        <w:tabs>
          <w:tab w:val="left" w:pos="719"/>
        </w:tabs>
        <w:suppressAutoHyphens w:val="0"/>
        <w:spacing w:line="350" w:lineRule="auto"/>
        <w:ind w:right="406" w:hanging="360"/>
        <w:rPr>
          <w:sz w:val="26"/>
        </w:rPr>
        <w:sectPr w:rsidR="00D5213B">
          <w:footerReference w:type="default" r:id="rId29"/>
          <w:pgSz w:w="11906" w:h="16838"/>
          <w:pgMar w:top="1360" w:right="440" w:bottom="960" w:left="980" w:header="0" w:footer="779" w:gutter="0"/>
          <w:cols w:space="720"/>
          <w:formProt w:val="0"/>
          <w:docGrid w:linePitch="100" w:charSpace="8192"/>
        </w:sectPr>
      </w:pPr>
      <w:r>
        <w:rPr>
          <w:sz w:val="28"/>
        </w:rPr>
        <w:t>Федеральный</w:t>
      </w:r>
      <w:r>
        <w:rPr>
          <w:spacing w:val="80"/>
          <w:sz w:val="28"/>
        </w:rPr>
        <w:t xml:space="preserve"> </w:t>
      </w:r>
      <w:r>
        <w:rPr>
          <w:sz w:val="28"/>
        </w:rPr>
        <w:t>закон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No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41-ФЗ</w:t>
      </w:r>
      <w:r>
        <w:rPr>
          <w:spacing w:val="80"/>
          <w:sz w:val="28"/>
        </w:rPr>
        <w:t xml:space="preserve"> </w:t>
      </w:r>
      <w:r>
        <w:rPr>
          <w:sz w:val="28"/>
        </w:rPr>
        <w:t>«О</w:t>
      </w:r>
      <w:r>
        <w:rPr>
          <w:spacing w:val="80"/>
          <w:sz w:val="28"/>
        </w:rPr>
        <w:t xml:space="preserve"> </w:t>
      </w:r>
      <w:r>
        <w:rPr>
          <w:sz w:val="28"/>
        </w:rPr>
        <w:t>драгоценных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металлах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драгоценных камнях» от 26 марта 1998 года.</w:t>
      </w:r>
    </w:p>
    <w:p w:rsidR="00D5213B" w:rsidRDefault="00900CA0" w:rsidP="00E83A0D">
      <w:pPr>
        <w:pStyle w:val="1"/>
        <w:suppressAutoHyphens w:val="0"/>
        <w:spacing w:before="72"/>
        <w:ind w:left="287"/>
      </w:pPr>
      <w:bookmarkStart w:id="35" w:name="_Toc151548213"/>
      <w:r>
        <w:lastRenderedPageBreak/>
        <w:t>Б)</w:t>
      </w:r>
      <w:r>
        <w:rPr>
          <w:spacing w:val="-5"/>
        </w:rPr>
        <w:t xml:space="preserve"> </w:t>
      </w:r>
      <w:r>
        <w:t>Основная</w:t>
      </w:r>
      <w:r>
        <w:rPr>
          <w:spacing w:val="-5"/>
        </w:rPr>
        <w:t xml:space="preserve"> </w:t>
      </w:r>
      <w:r>
        <w:rPr>
          <w:spacing w:val="-2"/>
        </w:rPr>
        <w:t>литература:</w:t>
      </w:r>
      <w:bookmarkEnd w:id="35"/>
    </w:p>
    <w:p w:rsidR="00D5213B" w:rsidRPr="00DD23F6" w:rsidRDefault="00DD23F6" w:rsidP="00DD23F6">
      <w:pPr>
        <w:tabs>
          <w:tab w:val="left" w:pos="717"/>
          <w:tab w:val="left" w:pos="719"/>
        </w:tabs>
        <w:suppressAutoHyphens w:val="0"/>
        <w:spacing w:before="276" w:line="324" w:lineRule="auto"/>
        <w:ind w:right="405"/>
        <w:jc w:val="both"/>
        <w:rPr>
          <w:sz w:val="28"/>
        </w:rPr>
      </w:pPr>
      <w:r>
        <w:rPr>
          <w:sz w:val="28"/>
        </w:rPr>
        <w:t xml:space="preserve">     1. </w:t>
      </w:r>
      <w:proofErr w:type="spellStart"/>
      <w:r w:rsidR="00900CA0" w:rsidRPr="00DD23F6">
        <w:rPr>
          <w:sz w:val="28"/>
        </w:rPr>
        <w:t>Лайди</w:t>
      </w:r>
      <w:proofErr w:type="spellEnd"/>
      <w:r w:rsidR="00900CA0" w:rsidRPr="00DD23F6">
        <w:rPr>
          <w:sz w:val="28"/>
        </w:rPr>
        <w:t xml:space="preserve">, А. Валютный </w:t>
      </w:r>
      <w:proofErr w:type="spellStart"/>
      <w:r w:rsidR="00900CA0" w:rsidRPr="00DD23F6">
        <w:rPr>
          <w:sz w:val="28"/>
        </w:rPr>
        <w:t>трейдинг</w:t>
      </w:r>
      <w:proofErr w:type="spellEnd"/>
      <w:r w:rsidR="00900CA0" w:rsidRPr="00DD23F6">
        <w:rPr>
          <w:sz w:val="28"/>
        </w:rPr>
        <w:t xml:space="preserve"> и </w:t>
      </w:r>
      <w:proofErr w:type="spellStart"/>
      <w:r w:rsidR="00900CA0" w:rsidRPr="00DD23F6">
        <w:rPr>
          <w:sz w:val="28"/>
        </w:rPr>
        <w:t>межрыночный</w:t>
      </w:r>
      <w:proofErr w:type="spellEnd"/>
      <w:r w:rsidR="00900CA0" w:rsidRPr="00DD23F6">
        <w:rPr>
          <w:sz w:val="28"/>
        </w:rPr>
        <w:t xml:space="preserve"> анализ: Как зарабатывать на изменениях глобальных </w:t>
      </w:r>
      <w:proofErr w:type="gramStart"/>
      <w:r w:rsidR="00900CA0" w:rsidRPr="00DD23F6">
        <w:rPr>
          <w:sz w:val="28"/>
        </w:rPr>
        <w:t>рынков :</w:t>
      </w:r>
      <w:proofErr w:type="gramEnd"/>
      <w:r w:rsidR="00900CA0" w:rsidRPr="00DD23F6">
        <w:rPr>
          <w:sz w:val="28"/>
        </w:rPr>
        <w:t xml:space="preserve"> пер. с англ. / </w:t>
      </w:r>
      <w:proofErr w:type="spellStart"/>
      <w:r w:rsidR="00900CA0" w:rsidRPr="00DD23F6">
        <w:rPr>
          <w:sz w:val="28"/>
        </w:rPr>
        <w:t>Ашраф</w:t>
      </w:r>
      <w:proofErr w:type="spellEnd"/>
      <w:r w:rsidR="00900CA0" w:rsidRPr="00DD23F6">
        <w:rPr>
          <w:sz w:val="28"/>
        </w:rPr>
        <w:t xml:space="preserve"> </w:t>
      </w:r>
      <w:proofErr w:type="spellStart"/>
      <w:r w:rsidR="00900CA0" w:rsidRPr="00DD23F6">
        <w:rPr>
          <w:sz w:val="28"/>
        </w:rPr>
        <w:t>Лайди</w:t>
      </w:r>
      <w:proofErr w:type="spellEnd"/>
      <w:r w:rsidR="00900CA0" w:rsidRPr="00DD23F6">
        <w:rPr>
          <w:sz w:val="28"/>
        </w:rPr>
        <w:t xml:space="preserve">. — </w:t>
      </w:r>
      <w:proofErr w:type="gramStart"/>
      <w:r w:rsidR="00900CA0" w:rsidRPr="00DD23F6">
        <w:rPr>
          <w:sz w:val="28"/>
        </w:rPr>
        <w:t>Москва :</w:t>
      </w:r>
      <w:proofErr w:type="gramEnd"/>
      <w:r w:rsidR="00900CA0" w:rsidRPr="00DD23F6">
        <w:rPr>
          <w:sz w:val="28"/>
        </w:rPr>
        <w:t xml:space="preserve"> Альпина </w:t>
      </w:r>
      <w:proofErr w:type="spellStart"/>
      <w:r w:rsidR="00900CA0" w:rsidRPr="00DD23F6">
        <w:rPr>
          <w:sz w:val="28"/>
        </w:rPr>
        <w:t>Паблишер</w:t>
      </w:r>
      <w:proofErr w:type="spellEnd"/>
      <w:r w:rsidR="00900CA0" w:rsidRPr="00DD23F6">
        <w:rPr>
          <w:sz w:val="28"/>
        </w:rPr>
        <w:t xml:space="preserve">, 2013. — 288 с. — ЭБС </w:t>
      </w:r>
      <w:proofErr w:type="spellStart"/>
      <w:r w:rsidR="00900CA0" w:rsidRPr="00DD23F6">
        <w:rPr>
          <w:sz w:val="28"/>
        </w:rPr>
        <w:t>Аlpina</w:t>
      </w:r>
      <w:proofErr w:type="spellEnd"/>
      <w:r w:rsidR="00900CA0" w:rsidRPr="00DD23F6">
        <w:rPr>
          <w:sz w:val="28"/>
        </w:rPr>
        <w:t xml:space="preserve"> </w:t>
      </w:r>
      <w:proofErr w:type="spellStart"/>
      <w:r w:rsidR="00900CA0" w:rsidRPr="00DD23F6">
        <w:rPr>
          <w:sz w:val="28"/>
        </w:rPr>
        <w:t>Digital</w:t>
      </w:r>
      <w:proofErr w:type="spellEnd"/>
      <w:r w:rsidR="00900CA0" w:rsidRPr="00DD23F6">
        <w:rPr>
          <w:sz w:val="28"/>
        </w:rPr>
        <w:t xml:space="preserve">. – URL: </w:t>
      </w:r>
      <w:hyperlink r:id="rId30">
        <w:r w:rsidR="00900CA0" w:rsidRPr="00DD23F6">
          <w:rPr>
            <w:color w:val="0000FF"/>
            <w:sz w:val="28"/>
            <w:u w:val="single" w:color="0000FF"/>
          </w:rPr>
          <w:t>https://finunivers.alpinadigital.ru/book/75</w:t>
        </w:r>
      </w:hyperlink>
      <w:r w:rsidR="00900CA0" w:rsidRPr="00DD23F6">
        <w:rPr>
          <w:color w:val="0000FF"/>
          <w:sz w:val="28"/>
        </w:rPr>
        <w:t xml:space="preserve"> </w:t>
      </w:r>
      <w:r w:rsidR="00900CA0" w:rsidRPr="00DD23F6">
        <w:rPr>
          <w:sz w:val="28"/>
        </w:rPr>
        <w:t>(дата обращения: 08.11.2021). – Текст</w:t>
      </w:r>
    </w:p>
    <w:p w:rsidR="00D5213B" w:rsidRDefault="00900CA0" w:rsidP="00DD23F6">
      <w:pPr>
        <w:pStyle w:val="ac"/>
        <w:suppressAutoHyphens w:val="0"/>
        <w:spacing w:line="317" w:lineRule="exact"/>
        <w:ind w:left="719"/>
        <w:jc w:val="both"/>
      </w:pPr>
      <w:r>
        <w:t>:</w:t>
      </w:r>
      <w:r>
        <w:rPr>
          <w:spacing w:val="1"/>
        </w:rPr>
        <w:t xml:space="preserve"> </w:t>
      </w:r>
      <w:r>
        <w:rPr>
          <w:spacing w:val="-2"/>
        </w:rPr>
        <w:t>электронный.</w:t>
      </w:r>
    </w:p>
    <w:p w:rsidR="00D5213B" w:rsidRPr="00DD23F6" w:rsidRDefault="00DD23F6" w:rsidP="00DD23F6">
      <w:pPr>
        <w:tabs>
          <w:tab w:val="left" w:pos="861"/>
        </w:tabs>
        <w:suppressAutoHyphens w:val="0"/>
        <w:spacing w:before="1" w:line="324" w:lineRule="auto"/>
        <w:ind w:right="406"/>
        <w:jc w:val="both"/>
        <w:rPr>
          <w:sz w:val="28"/>
        </w:rPr>
      </w:pPr>
      <w:r>
        <w:rPr>
          <w:sz w:val="28"/>
        </w:rPr>
        <w:t xml:space="preserve">    2. </w:t>
      </w:r>
      <w:r w:rsidR="00900CA0" w:rsidRPr="00DD23F6">
        <w:rPr>
          <w:sz w:val="28"/>
        </w:rPr>
        <w:t xml:space="preserve">Найман, Э. Малая энциклопедия </w:t>
      </w:r>
      <w:proofErr w:type="gramStart"/>
      <w:r w:rsidR="00900CA0" w:rsidRPr="00DD23F6">
        <w:rPr>
          <w:sz w:val="28"/>
        </w:rPr>
        <w:t>трейдера :</w:t>
      </w:r>
      <w:proofErr w:type="gramEnd"/>
      <w:r w:rsidR="00900CA0" w:rsidRPr="00DD23F6">
        <w:rPr>
          <w:sz w:val="28"/>
        </w:rPr>
        <w:t xml:space="preserve"> пер. с англ. / Эрик Найман. – </w:t>
      </w:r>
      <w:proofErr w:type="gramStart"/>
      <w:r w:rsidR="00900CA0" w:rsidRPr="00DD23F6">
        <w:rPr>
          <w:sz w:val="28"/>
        </w:rPr>
        <w:t>Москва :</w:t>
      </w:r>
      <w:proofErr w:type="gramEnd"/>
      <w:r w:rsidR="00900CA0" w:rsidRPr="00DD23F6">
        <w:rPr>
          <w:sz w:val="28"/>
        </w:rPr>
        <w:t xml:space="preserve"> Альпина </w:t>
      </w:r>
      <w:proofErr w:type="spellStart"/>
      <w:r w:rsidR="00900CA0" w:rsidRPr="00DD23F6">
        <w:rPr>
          <w:sz w:val="28"/>
        </w:rPr>
        <w:t>Паблишер</w:t>
      </w:r>
      <w:proofErr w:type="spellEnd"/>
      <w:r w:rsidR="00900CA0" w:rsidRPr="00DD23F6">
        <w:rPr>
          <w:sz w:val="28"/>
        </w:rPr>
        <w:t xml:space="preserve">, 2017. – 458 с. – ЭБС </w:t>
      </w:r>
      <w:proofErr w:type="spellStart"/>
      <w:r w:rsidR="00900CA0" w:rsidRPr="00DD23F6">
        <w:rPr>
          <w:sz w:val="28"/>
        </w:rPr>
        <w:t>Аlpina</w:t>
      </w:r>
      <w:proofErr w:type="spellEnd"/>
      <w:r w:rsidR="00900CA0" w:rsidRPr="00DD23F6">
        <w:rPr>
          <w:sz w:val="28"/>
        </w:rPr>
        <w:t xml:space="preserve"> </w:t>
      </w:r>
      <w:proofErr w:type="spellStart"/>
      <w:r w:rsidR="00900CA0" w:rsidRPr="00DD23F6">
        <w:rPr>
          <w:sz w:val="28"/>
        </w:rPr>
        <w:t>Digital</w:t>
      </w:r>
      <w:proofErr w:type="spellEnd"/>
      <w:r w:rsidR="00900CA0" w:rsidRPr="00DD23F6">
        <w:rPr>
          <w:sz w:val="28"/>
        </w:rPr>
        <w:t xml:space="preserve">. – URL: </w:t>
      </w:r>
      <w:hyperlink r:id="rId31">
        <w:r w:rsidR="00900CA0" w:rsidRPr="00DD23F6">
          <w:rPr>
            <w:color w:val="0000FF"/>
            <w:sz w:val="28"/>
            <w:u w:val="single" w:color="0000FF"/>
          </w:rPr>
          <w:t>https</w:t>
        </w:r>
        <w:r w:rsidR="00900CA0" w:rsidRPr="00DD23F6">
          <w:rPr>
            <w:color w:val="4F81BC"/>
            <w:sz w:val="28"/>
            <w:u w:val="single" w:color="0000FF"/>
          </w:rPr>
          <w:t>://</w:t>
        </w:r>
        <w:r w:rsidR="00900CA0" w:rsidRPr="00DD23F6">
          <w:rPr>
            <w:color w:val="4F81BC"/>
            <w:sz w:val="28"/>
          </w:rPr>
          <w:t>finunivers</w:t>
        </w:r>
        <w:r w:rsidR="00900CA0" w:rsidRPr="00DD23F6">
          <w:rPr>
            <w:color w:val="4F81BC"/>
            <w:sz w:val="28"/>
            <w:u w:val="single" w:color="4F81BC"/>
          </w:rPr>
          <w:t>.alpina</w:t>
        </w:r>
        <w:r w:rsidR="00900CA0" w:rsidRPr="00DD23F6">
          <w:rPr>
            <w:color w:val="0000FF"/>
            <w:sz w:val="28"/>
            <w:u w:val="single" w:color="4F81BC"/>
          </w:rPr>
          <w:t>digital.ru/book/288</w:t>
        </w:r>
      </w:hyperlink>
      <w:r w:rsidR="00900CA0" w:rsidRPr="00DD23F6">
        <w:rPr>
          <w:color w:val="0000FF"/>
          <w:sz w:val="28"/>
        </w:rPr>
        <w:t xml:space="preserve"> </w:t>
      </w:r>
      <w:r w:rsidR="00900CA0" w:rsidRPr="00DD23F6">
        <w:rPr>
          <w:sz w:val="28"/>
        </w:rPr>
        <w:t xml:space="preserve">(дата обращения: 08.11.2021). – </w:t>
      </w:r>
      <w:proofErr w:type="gramStart"/>
      <w:r w:rsidR="00900CA0" w:rsidRPr="00DD23F6">
        <w:rPr>
          <w:sz w:val="28"/>
        </w:rPr>
        <w:t>Текст :</w:t>
      </w:r>
      <w:proofErr w:type="gramEnd"/>
      <w:r w:rsidR="00900CA0" w:rsidRPr="00DD23F6">
        <w:rPr>
          <w:sz w:val="28"/>
        </w:rPr>
        <w:t xml:space="preserve"> электронный.</w:t>
      </w:r>
    </w:p>
    <w:p w:rsidR="00D5213B" w:rsidRDefault="00D5213B" w:rsidP="00E83A0D">
      <w:pPr>
        <w:pStyle w:val="ac"/>
        <w:suppressAutoHyphens w:val="0"/>
        <w:spacing w:before="52"/>
      </w:pPr>
    </w:p>
    <w:p w:rsidR="00D5213B" w:rsidRDefault="00DD23F6" w:rsidP="00DD23F6">
      <w:pPr>
        <w:pStyle w:val="1"/>
        <w:suppressAutoHyphens w:val="0"/>
        <w:jc w:val="both"/>
      </w:pPr>
      <w:bookmarkStart w:id="36" w:name="_Toc151548214"/>
      <w:r>
        <w:t xml:space="preserve">   </w:t>
      </w:r>
      <w:r w:rsidR="00900CA0">
        <w:t>В)</w:t>
      </w:r>
      <w:r w:rsidR="00900CA0">
        <w:rPr>
          <w:spacing w:val="-6"/>
        </w:rPr>
        <w:t xml:space="preserve"> </w:t>
      </w:r>
      <w:r w:rsidR="00900CA0">
        <w:t>Дополнительная</w:t>
      </w:r>
      <w:r w:rsidR="00900CA0">
        <w:rPr>
          <w:spacing w:val="-7"/>
        </w:rPr>
        <w:t xml:space="preserve"> </w:t>
      </w:r>
      <w:r w:rsidR="00900CA0">
        <w:rPr>
          <w:spacing w:val="-2"/>
        </w:rPr>
        <w:t>литература:</w:t>
      </w:r>
      <w:bookmarkEnd w:id="36"/>
    </w:p>
    <w:p w:rsidR="00D5213B" w:rsidRDefault="00D5213B" w:rsidP="00E83A0D">
      <w:pPr>
        <w:pStyle w:val="ac"/>
        <w:suppressAutoHyphens w:val="0"/>
        <w:spacing w:before="45"/>
        <w:rPr>
          <w:b/>
        </w:rPr>
      </w:pPr>
    </w:p>
    <w:p w:rsidR="00D5213B" w:rsidRPr="00DD23F6" w:rsidRDefault="00DD23F6" w:rsidP="00DD23F6">
      <w:pPr>
        <w:tabs>
          <w:tab w:val="left" w:pos="859"/>
          <w:tab w:val="left" w:pos="861"/>
        </w:tabs>
        <w:suppressAutoHyphens w:val="0"/>
        <w:spacing w:line="360" w:lineRule="auto"/>
        <w:ind w:right="406"/>
        <w:jc w:val="both"/>
        <w:rPr>
          <w:sz w:val="28"/>
        </w:rPr>
      </w:pPr>
      <w:r>
        <w:rPr>
          <w:sz w:val="28"/>
        </w:rPr>
        <w:t xml:space="preserve">   1. </w:t>
      </w:r>
      <w:proofErr w:type="spellStart"/>
      <w:r w:rsidR="00900CA0" w:rsidRPr="00DD23F6">
        <w:rPr>
          <w:sz w:val="28"/>
        </w:rPr>
        <w:t>Мэрфи</w:t>
      </w:r>
      <w:proofErr w:type="spellEnd"/>
      <w:r w:rsidR="00900CA0" w:rsidRPr="00DD23F6">
        <w:rPr>
          <w:sz w:val="28"/>
        </w:rPr>
        <w:t xml:space="preserve">, Д. </w:t>
      </w:r>
      <w:proofErr w:type="spellStart"/>
      <w:r w:rsidR="00900CA0" w:rsidRPr="00DD23F6">
        <w:rPr>
          <w:sz w:val="28"/>
        </w:rPr>
        <w:t>Межрыночный</w:t>
      </w:r>
      <w:proofErr w:type="spellEnd"/>
      <w:r w:rsidR="00900CA0" w:rsidRPr="00DD23F6">
        <w:rPr>
          <w:sz w:val="28"/>
        </w:rPr>
        <w:t xml:space="preserve"> анализ: Принципы взаимодействия финансовых </w:t>
      </w:r>
      <w:proofErr w:type="spellStart"/>
      <w:r w:rsidR="00900CA0" w:rsidRPr="00DD23F6">
        <w:rPr>
          <w:sz w:val="28"/>
        </w:rPr>
        <w:t>рын</w:t>
      </w:r>
      <w:proofErr w:type="spellEnd"/>
      <w:r>
        <w:rPr>
          <w:sz w:val="28"/>
        </w:rPr>
        <w:t xml:space="preserve"> </w:t>
      </w:r>
      <w:proofErr w:type="gramStart"/>
      <w:r w:rsidR="00900CA0" w:rsidRPr="00DD23F6">
        <w:rPr>
          <w:sz w:val="28"/>
        </w:rPr>
        <w:t>ков :</w:t>
      </w:r>
      <w:proofErr w:type="gramEnd"/>
      <w:r w:rsidR="00900CA0" w:rsidRPr="00DD23F6">
        <w:rPr>
          <w:sz w:val="28"/>
        </w:rPr>
        <w:t xml:space="preserve"> пер. с англ. / Джон Дж. </w:t>
      </w:r>
      <w:proofErr w:type="spellStart"/>
      <w:r w:rsidR="00900CA0" w:rsidRPr="00DD23F6">
        <w:rPr>
          <w:sz w:val="28"/>
        </w:rPr>
        <w:t>Мэрфи</w:t>
      </w:r>
      <w:proofErr w:type="spellEnd"/>
      <w:r w:rsidR="00900CA0" w:rsidRPr="00DD23F6">
        <w:rPr>
          <w:sz w:val="28"/>
        </w:rPr>
        <w:t xml:space="preserve">. — </w:t>
      </w:r>
      <w:proofErr w:type="gramStart"/>
      <w:r w:rsidR="00900CA0" w:rsidRPr="00DD23F6">
        <w:rPr>
          <w:sz w:val="28"/>
        </w:rPr>
        <w:t>Москва :</w:t>
      </w:r>
      <w:proofErr w:type="gramEnd"/>
      <w:r w:rsidR="00900CA0" w:rsidRPr="00DD23F6">
        <w:rPr>
          <w:sz w:val="28"/>
        </w:rPr>
        <w:t xml:space="preserve"> Альпина </w:t>
      </w:r>
      <w:proofErr w:type="spellStart"/>
      <w:r w:rsidR="00900CA0" w:rsidRPr="00DD23F6">
        <w:rPr>
          <w:sz w:val="28"/>
        </w:rPr>
        <w:t>Паблишер</w:t>
      </w:r>
      <w:proofErr w:type="spellEnd"/>
      <w:r w:rsidR="00900CA0" w:rsidRPr="00DD23F6">
        <w:rPr>
          <w:sz w:val="28"/>
        </w:rPr>
        <w:t xml:space="preserve">, 2016. — 299 с. — ЭБС </w:t>
      </w:r>
      <w:proofErr w:type="spellStart"/>
      <w:r w:rsidR="00900CA0" w:rsidRPr="00DD23F6">
        <w:rPr>
          <w:sz w:val="28"/>
        </w:rPr>
        <w:t>Аlpina</w:t>
      </w:r>
      <w:proofErr w:type="spellEnd"/>
      <w:r w:rsidR="00900CA0" w:rsidRPr="00DD23F6">
        <w:rPr>
          <w:sz w:val="28"/>
        </w:rPr>
        <w:t xml:space="preserve"> </w:t>
      </w:r>
      <w:proofErr w:type="spellStart"/>
      <w:r w:rsidR="00900CA0" w:rsidRPr="00DD23F6">
        <w:rPr>
          <w:sz w:val="28"/>
        </w:rPr>
        <w:t>Digital</w:t>
      </w:r>
      <w:proofErr w:type="spellEnd"/>
      <w:r w:rsidR="00900CA0" w:rsidRPr="00DD23F6">
        <w:rPr>
          <w:sz w:val="28"/>
        </w:rPr>
        <w:t xml:space="preserve">. – URL: </w:t>
      </w:r>
      <w:hyperlink r:id="rId32">
        <w:r w:rsidR="00900CA0" w:rsidRPr="00DD23F6">
          <w:rPr>
            <w:color w:val="0000FF"/>
            <w:sz w:val="28"/>
            <w:u w:val="single" w:color="0000FF"/>
          </w:rPr>
          <w:t>https://finunivers.alpinadigital.ru/book/296</w:t>
        </w:r>
      </w:hyperlink>
      <w:r w:rsidR="00900CA0" w:rsidRPr="00DD23F6">
        <w:rPr>
          <w:color w:val="0000FF"/>
          <w:sz w:val="28"/>
        </w:rPr>
        <w:t xml:space="preserve"> </w:t>
      </w:r>
      <w:r w:rsidR="00900CA0" w:rsidRPr="00DD23F6">
        <w:rPr>
          <w:sz w:val="28"/>
        </w:rPr>
        <w:t xml:space="preserve">(дата обращения: 08.11.2021). – </w:t>
      </w:r>
      <w:proofErr w:type="gramStart"/>
      <w:r w:rsidR="00900CA0" w:rsidRPr="00DD23F6">
        <w:rPr>
          <w:sz w:val="28"/>
        </w:rPr>
        <w:t>Текст :</w:t>
      </w:r>
      <w:proofErr w:type="gramEnd"/>
      <w:r w:rsidR="00900CA0" w:rsidRPr="00DD23F6">
        <w:rPr>
          <w:sz w:val="28"/>
        </w:rPr>
        <w:t xml:space="preserve"> электронный.</w:t>
      </w:r>
    </w:p>
    <w:p w:rsidR="00D5213B" w:rsidRPr="00DD23F6" w:rsidRDefault="00DD23F6" w:rsidP="00DD23F6">
      <w:pPr>
        <w:tabs>
          <w:tab w:val="left" w:pos="859"/>
          <w:tab w:val="left" w:pos="861"/>
        </w:tabs>
        <w:suppressAutoHyphens w:val="0"/>
        <w:spacing w:line="360" w:lineRule="auto"/>
        <w:ind w:right="405"/>
        <w:jc w:val="both"/>
        <w:rPr>
          <w:b/>
          <w:sz w:val="28"/>
        </w:rPr>
      </w:pPr>
      <w:r>
        <w:rPr>
          <w:sz w:val="28"/>
        </w:rPr>
        <w:t xml:space="preserve">   2. </w:t>
      </w:r>
      <w:r w:rsidR="00900CA0" w:rsidRPr="00DD23F6">
        <w:rPr>
          <w:sz w:val="28"/>
        </w:rPr>
        <w:t>Реформирование мировой финансовой архитектуры и российский финансовый</w:t>
      </w:r>
      <w:r w:rsidR="00900CA0" w:rsidRPr="00DD23F6">
        <w:rPr>
          <w:spacing w:val="-2"/>
          <w:sz w:val="28"/>
        </w:rPr>
        <w:t xml:space="preserve"> </w:t>
      </w:r>
      <w:proofErr w:type="gramStart"/>
      <w:r w:rsidR="00900CA0" w:rsidRPr="00DD23F6">
        <w:rPr>
          <w:sz w:val="28"/>
        </w:rPr>
        <w:t>рынок</w:t>
      </w:r>
      <w:r w:rsidR="00900CA0" w:rsidRPr="00DD23F6">
        <w:rPr>
          <w:spacing w:val="-2"/>
          <w:sz w:val="28"/>
        </w:rPr>
        <w:t xml:space="preserve"> </w:t>
      </w:r>
      <w:r w:rsidR="00900CA0" w:rsidRPr="00DD23F6">
        <w:rPr>
          <w:sz w:val="28"/>
        </w:rPr>
        <w:t>:</w:t>
      </w:r>
      <w:proofErr w:type="gramEnd"/>
      <w:r w:rsidR="00900CA0" w:rsidRPr="00DD23F6">
        <w:rPr>
          <w:sz w:val="28"/>
        </w:rPr>
        <w:t xml:space="preserve"> монография</w:t>
      </w:r>
      <w:r w:rsidR="00900CA0" w:rsidRPr="00DD23F6">
        <w:rPr>
          <w:spacing w:val="-2"/>
          <w:sz w:val="28"/>
        </w:rPr>
        <w:t xml:space="preserve"> </w:t>
      </w:r>
      <w:r w:rsidR="00900CA0" w:rsidRPr="00DD23F6">
        <w:rPr>
          <w:sz w:val="28"/>
        </w:rPr>
        <w:t>/ Е.А.</w:t>
      </w:r>
      <w:r w:rsidR="00900CA0" w:rsidRPr="00DD23F6">
        <w:rPr>
          <w:spacing w:val="-1"/>
          <w:sz w:val="28"/>
        </w:rPr>
        <w:t xml:space="preserve"> </w:t>
      </w:r>
      <w:r w:rsidR="00900CA0" w:rsidRPr="00DD23F6">
        <w:rPr>
          <w:sz w:val="28"/>
        </w:rPr>
        <w:t>Звонова,</w:t>
      </w:r>
      <w:r w:rsidR="00900CA0" w:rsidRPr="00DD23F6">
        <w:rPr>
          <w:spacing w:val="-3"/>
          <w:sz w:val="28"/>
        </w:rPr>
        <w:t xml:space="preserve"> </w:t>
      </w:r>
      <w:r w:rsidR="00900CA0" w:rsidRPr="00DD23F6">
        <w:rPr>
          <w:sz w:val="28"/>
        </w:rPr>
        <w:t>М.В.</w:t>
      </w:r>
      <w:r w:rsidR="00900CA0" w:rsidRPr="00DD23F6">
        <w:rPr>
          <w:spacing w:val="-2"/>
          <w:sz w:val="28"/>
        </w:rPr>
        <w:t xml:space="preserve"> </w:t>
      </w:r>
      <w:r w:rsidR="00900CA0" w:rsidRPr="00DD23F6">
        <w:rPr>
          <w:sz w:val="28"/>
        </w:rPr>
        <w:t>Ершов,</w:t>
      </w:r>
      <w:r w:rsidR="00900CA0" w:rsidRPr="00DD23F6">
        <w:rPr>
          <w:spacing w:val="-2"/>
          <w:sz w:val="28"/>
        </w:rPr>
        <w:t xml:space="preserve"> </w:t>
      </w:r>
      <w:r w:rsidR="00900CA0" w:rsidRPr="00DD23F6">
        <w:rPr>
          <w:sz w:val="28"/>
        </w:rPr>
        <w:t>А.В.</w:t>
      </w:r>
      <w:r w:rsidR="00900CA0" w:rsidRPr="00DD23F6">
        <w:rPr>
          <w:spacing w:val="-2"/>
          <w:sz w:val="28"/>
        </w:rPr>
        <w:t xml:space="preserve"> </w:t>
      </w:r>
      <w:r w:rsidR="00900CA0" w:rsidRPr="00DD23F6">
        <w:rPr>
          <w:sz w:val="28"/>
        </w:rPr>
        <w:t xml:space="preserve">Кузнецов [и др.] ; </w:t>
      </w:r>
      <w:proofErr w:type="spellStart"/>
      <w:r w:rsidR="00900CA0" w:rsidRPr="00DD23F6">
        <w:rPr>
          <w:sz w:val="28"/>
        </w:rPr>
        <w:t>Финуниверситет</w:t>
      </w:r>
      <w:proofErr w:type="spellEnd"/>
      <w:r w:rsidR="00900CA0" w:rsidRPr="00DD23F6">
        <w:rPr>
          <w:sz w:val="28"/>
        </w:rPr>
        <w:t xml:space="preserve">. — </w:t>
      </w:r>
      <w:proofErr w:type="gramStart"/>
      <w:r w:rsidR="00900CA0" w:rsidRPr="00DD23F6">
        <w:rPr>
          <w:sz w:val="28"/>
        </w:rPr>
        <w:t>Москва :</w:t>
      </w:r>
      <w:proofErr w:type="gramEnd"/>
      <w:r w:rsidR="00900CA0" w:rsidRPr="00DD23F6">
        <w:rPr>
          <w:sz w:val="28"/>
        </w:rPr>
        <w:t xml:space="preserve"> </w:t>
      </w:r>
      <w:proofErr w:type="spellStart"/>
      <w:r w:rsidR="00900CA0" w:rsidRPr="00DD23F6">
        <w:rPr>
          <w:sz w:val="28"/>
        </w:rPr>
        <w:t>Русайнс</w:t>
      </w:r>
      <w:proofErr w:type="spellEnd"/>
      <w:r w:rsidR="00900CA0" w:rsidRPr="00DD23F6">
        <w:rPr>
          <w:sz w:val="28"/>
        </w:rPr>
        <w:t>, 2020. — 429 с. — ЭБС BOOK.RU.</w:t>
      </w:r>
      <w:r w:rsidR="00900CA0" w:rsidRPr="00DD23F6">
        <w:rPr>
          <w:spacing w:val="-16"/>
          <w:sz w:val="28"/>
        </w:rPr>
        <w:t xml:space="preserve"> </w:t>
      </w:r>
      <w:r w:rsidR="00900CA0" w:rsidRPr="00DD23F6">
        <w:rPr>
          <w:sz w:val="28"/>
        </w:rPr>
        <w:t>—</w:t>
      </w:r>
      <w:r w:rsidR="00900CA0" w:rsidRPr="00DD23F6">
        <w:rPr>
          <w:spacing w:val="-18"/>
          <w:sz w:val="28"/>
        </w:rPr>
        <w:t xml:space="preserve"> </w:t>
      </w:r>
      <w:r w:rsidR="00900CA0" w:rsidRPr="00DD23F6">
        <w:rPr>
          <w:sz w:val="28"/>
        </w:rPr>
        <w:t>URL:</w:t>
      </w:r>
      <w:r w:rsidR="00900CA0" w:rsidRPr="00DD23F6">
        <w:rPr>
          <w:spacing w:val="-14"/>
          <w:sz w:val="28"/>
        </w:rPr>
        <w:t xml:space="preserve"> </w:t>
      </w:r>
      <w:r w:rsidR="00900CA0" w:rsidRPr="00DD23F6">
        <w:rPr>
          <w:sz w:val="28"/>
        </w:rPr>
        <w:t>https://book.ru/book/934685</w:t>
      </w:r>
      <w:r w:rsidR="00900CA0" w:rsidRPr="00DD23F6">
        <w:rPr>
          <w:spacing w:val="-17"/>
          <w:sz w:val="28"/>
        </w:rPr>
        <w:t xml:space="preserve"> </w:t>
      </w:r>
      <w:r w:rsidR="00900CA0" w:rsidRPr="00DD23F6">
        <w:rPr>
          <w:sz w:val="28"/>
        </w:rPr>
        <w:t>(дата</w:t>
      </w:r>
      <w:r w:rsidR="00900CA0" w:rsidRPr="00DD23F6">
        <w:rPr>
          <w:spacing w:val="-18"/>
          <w:sz w:val="28"/>
        </w:rPr>
        <w:t xml:space="preserve"> </w:t>
      </w:r>
      <w:r w:rsidR="00900CA0" w:rsidRPr="00DD23F6">
        <w:rPr>
          <w:sz w:val="28"/>
        </w:rPr>
        <w:t>обращения:</w:t>
      </w:r>
      <w:r w:rsidR="00900CA0" w:rsidRPr="00DD23F6">
        <w:rPr>
          <w:spacing w:val="-16"/>
          <w:sz w:val="28"/>
        </w:rPr>
        <w:t xml:space="preserve"> </w:t>
      </w:r>
      <w:r w:rsidR="00900CA0" w:rsidRPr="00DD23F6">
        <w:rPr>
          <w:sz w:val="28"/>
        </w:rPr>
        <w:t>08.11.2021).</w:t>
      </w:r>
      <w:r>
        <w:rPr>
          <w:sz w:val="28"/>
        </w:rPr>
        <w:t xml:space="preserve"> </w:t>
      </w:r>
      <w:r>
        <w:rPr>
          <w:b/>
          <w:sz w:val="28"/>
        </w:rPr>
        <w:t xml:space="preserve">- </w:t>
      </w:r>
      <w:proofErr w:type="gramStart"/>
      <w:r w:rsidR="00900CA0" w:rsidRPr="00DD23F6">
        <w:rPr>
          <w:sz w:val="28"/>
        </w:rPr>
        <w:t>Текст</w:t>
      </w:r>
      <w:r w:rsidR="00900CA0" w:rsidRPr="00DD23F6">
        <w:rPr>
          <w:spacing w:val="-1"/>
          <w:sz w:val="28"/>
        </w:rPr>
        <w:t xml:space="preserve"> </w:t>
      </w:r>
      <w:r w:rsidR="00900CA0" w:rsidRPr="00DD23F6">
        <w:rPr>
          <w:sz w:val="28"/>
        </w:rPr>
        <w:t>:</w:t>
      </w:r>
      <w:proofErr w:type="gramEnd"/>
      <w:r w:rsidR="00900CA0" w:rsidRPr="00DD23F6">
        <w:rPr>
          <w:spacing w:val="-1"/>
          <w:sz w:val="28"/>
        </w:rPr>
        <w:t xml:space="preserve"> </w:t>
      </w:r>
      <w:r w:rsidR="00900CA0" w:rsidRPr="00DD23F6">
        <w:rPr>
          <w:spacing w:val="-2"/>
          <w:sz w:val="28"/>
        </w:rPr>
        <w:t>электронный.</w:t>
      </w:r>
    </w:p>
    <w:p w:rsidR="00D5213B" w:rsidRPr="00DD23F6" w:rsidRDefault="00DD23F6" w:rsidP="00DD23F6">
      <w:pPr>
        <w:tabs>
          <w:tab w:val="left" w:pos="860"/>
        </w:tabs>
        <w:suppressAutoHyphens w:val="0"/>
        <w:spacing w:before="163"/>
        <w:jc w:val="both"/>
        <w:rPr>
          <w:b/>
          <w:sz w:val="28"/>
        </w:rPr>
      </w:pPr>
      <w:r>
        <w:rPr>
          <w:sz w:val="28"/>
        </w:rPr>
        <w:t xml:space="preserve">   3. </w:t>
      </w:r>
      <w:r w:rsidR="00900CA0" w:rsidRPr="00DD23F6">
        <w:rPr>
          <w:sz w:val="28"/>
        </w:rPr>
        <w:t>Международные</w:t>
      </w:r>
      <w:r w:rsidR="00900CA0" w:rsidRPr="00DD23F6">
        <w:rPr>
          <w:spacing w:val="8"/>
          <w:sz w:val="28"/>
        </w:rPr>
        <w:t xml:space="preserve"> </w:t>
      </w:r>
      <w:r w:rsidR="00900CA0" w:rsidRPr="00DD23F6">
        <w:rPr>
          <w:sz w:val="28"/>
        </w:rPr>
        <w:t>валютные</w:t>
      </w:r>
      <w:r w:rsidR="00900CA0" w:rsidRPr="00DD23F6">
        <w:rPr>
          <w:spacing w:val="10"/>
          <w:sz w:val="28"/>
        </w:rPr>
        <w:t xml:space="preserve"> </w:t>
      </w:r>
      <w:proofErr w:type="gramStart"/>
      <w:r w:rsidR="00900CA0" w:rsidRPr="00DD23F6">
        <w:rPr>
          <w:sz w:val="28"/>
        </w:rPr>
        <w:t>отношения</w:t>
      </w:r>
      <w:r w:rsidR="00900CA0" w:rsidRPr="00DD23F6">
        <w:rPr>
          <w:spacing w:val="7"/>
          <w:sz w:val="28"/>
        </w:rPr>
        <w:t xml:space="preserve"> </w:t>
      </w:r>
      <w:r w:rsidR="00900CA0" w:rsidRPr="00DD23F6">
        <w:rPr>
          <w:sz w:val="28"/>
        </w:rPr>
        <w:t>:</w:t>
      </w:r>
      <w:proofErr w:type="gramEnd"/>
      <w:r w:rsidR="00900CA0" w:rsidRPr="00DD23F6">
        <w:rPr>
          <w:spacing w:val="10"/>
          <w:sz w:val="28"/>
        </w:rPr>
        <w:t xml:space="preserve"> </w:t>
      </w:r>
      <w:r w:rsidR="00900CA0" w:rsidRPr="00DD23F6">
        <w:rPr>
          <w:sz w:val="28"/>
        </w:rPr>
        <w:t>учеб.</w:t>
      </w:r>
      <w:r w:rsidR="00900CA0" w:rsidRPr="00DD23F6">
        <w:rPr>
          <w:spacing w:val="10"/>
          <w:sz w:val="28"/>
        </w:rPr>
        <w:t xml:space="preserve"> </w:t>
      </w:r>
      <w:r w:rsidR="00900CA0" w:rsidRPr="00DD23F6">
        <w:rPr>
          <w:sz w:val="28"/>
        </w:rPr>
        <w:t>для</w:t>
      </w:r>
      <w:r w:rsidR="00900CA0" w:rsidRPr="00DD23F6">
        <w:rPr>
          <w:spacing w:val="10"/>
          <w:sz w:val="28"/>
        </w:rPr>
        <w:t xml:space="preserve"> </w:t>
      </w:r>
      <w:r w:rsidR="00900CA0" w:rsidRPr="00DD23F6">
        <w:rPr>
          <w:sz w:val="28"/>
        </w:rPr>
        <w:t>студентов,</w:t>
      </w:r>
      <w:r w:rsidR="00900CA0" w:rsidRPr="00DD23F6">
        <w:rPr>
          <w:spacing w:val="8"/>
          <w:sz w:val="28"/>
        </w:rPr>
        <w:t xml:space="preserve"> </w:t>
      </w:r>
      <w:proofErr w:type="spellStart"/>
      <w:r w:rsidR="00900CA0" w:rsidRPr="00DD23F6">
        <w:rPr>
          <w:sz w:val="28"/>
        </w:rPr>
        <w:t>обуч</w:t>
      </w:r>
      <w:proofErr w:type="spellEnd"/>
      <w:r w:rsidR="00900CA0" w:rsidRPr="00DD23F6">
        <w:rPr>
          <w:sz w:val="28"/>
        </w:rPr>
        <w:t>.</w:t>
      </w:r>
      <w:r w:rsidR="00900CA0" w:rsidRPr="00DD23F6">
        <w:rPr>
          <w:spacing w:val="9"/>
          <w:sz w:val="28"/>
        </w:rPr>
        <w:t xml:space="preserve"> </w:t>
      </w:r>
      <w:r w:rsidR="00900CA0" w:rsidRPr="00DD23F6">
        <w:rPr>
          <w:sz w:val="28"/>
        </w:rPr>
        <w:t>по</w:t>
      </w:r>
      <w:r w:rsidR="00900CA0" w:rsidRPr="00DD23F6">
        <w:rPr>
          <w:spacing w:val="11"/>
          <w:sz w:val="28"/>
        </w:rPr>
        <w:t xml:space="preserve"> </w:t>
      </w:r>
      <w:r w:rsidR="00900CA0" w:rsidRPr="00DD23F6">
        <w:rPr>
          <w:spacing w:val="-2"/>
          <w:sz w:val="28"/>
        </w:rPr>
        <w:t>напр.</w:t>
      </w:r>
    </w:p>
    <w:p w:rsidR="00D5213B" w:rsidRPr="00DD23F6" w:rsidRDefault="00900CA0" w:rsidP="00DD23F6">
      <w:pPr>
        <w:pStyle w:val="ac"/>
        <w:suppressAutoHyphens w:val="0"/>
        <w:spacing w:before="160" w:line="360" w:lineRule="auto"/>
        <w:ind w:right="406"/>
        <w:jc w:val="both"/>
      </w:pPr>
      <w:r>
        <w:t xml:space="preserve">«Экономика» / М.А. </w:t>
      </w:r>
      <w:proofErr w:type="spellStart"/>
      <w:r>
        <w:t>Эскиндаров</w:t>
      </w:r>
      <w:proofErr w:type="spellEnd"/>
      <w:r>
        <w:t xml:space="preserve">, И.А. </w:t>
      </w:r>
      <w:proofErr w:type="spellStart"/>
      <w:r>
        <w:t>Балюк</w:t>
      </w:r>
      <w:proofErr w:type="spellEnd"/>
      <w:r>
        <w:t>, М.В. Ершов [и др.</w:t>
      </w:r>
      <w:proofErr w:type="gramStart"/>
      <w:r>
        <w:t>] ;</w:t>
      </w:r>
      <w:proofErr w:type="gramEnd"/>
      <w:r>
        <w:t xml:space="preserve"> под общ. ред. М.А. </w:t>
      </w:r>
      <w:proofErr w:type="spellStart"/>
      <w:r>
        <w:t>Эскиндарова</w:t>
      </w:r>
      <w:proofErr w:type="spellEnd"/>
      <w:r>
        <w:t xml:space="preserve">, Е.А. </w:t>
      </w:r>
      <w:proofErr w:type="spellStart"/>
      <w:r>
        <w:t>Звоновой</w:t>
      </w:r>
      <w:proofErr w:type="spellEnd"/>
      <w:r>
        <w:t xml:space="preserve"> ; </w:t>
      </w:r>
      <w:proofErr w:type="spellStart"/>
      <w:r>
        <w:t>Финуниверситет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</w:t>
      </w:r>
      <w:r>
        <w:rPr>
          <w:spacing w:val="-2"/>
        </w:rPr>
        <w:t xml:space="preserve"> </w:t>
      </w:r>
      <w:r>
        <w:t>2020. —</w:t>
      </w:r>
      <w:r>
        <w:rPr>
          <w:spacing w:val="-1"/>
        </w:rPr>
        <w:t xml:space="preserve"> </w:t>
      </w:r>
      <w:r>
        <w:t>539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(Бакалавриат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магистратура).</w:t>
      </w:r>
      <w:r>
        <w:rPr>
          <w:spacing w:val="3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ЭБС</w:t>
      </w:r>
      <w:r>
        <w:rPr>
          <w:spacing w:val="2"/>
        </w:rPr>
        <w:t xml:space="preserve"> </w:t>
      </w:r>
      <w:r>
        <w:rPr>
          <w:spacing w:val="-2"/>
        </w:rPr>
        <w:t>BOOK.RU.</w:t>
      </w:r>
      <w:r w:rsidR="00DD23F6">
        <w:rPr>
          <w:spacing w:val="-2"/>
        </w:rPr>
        <w:t xml:space="preserve"> - </w:t>
      </w:r>
      <w:r w:rsidRPr="00DD23F6">
        <w:t xml:space="preserve">URL: https://book.ru/book/932086 (дата обращения: 08.11.2021). — </w:t>
      </w:r>
      <w:proofErr w:type="gramStart"/>
      <w:r w:rsidRPr="00DD23F6">
        <w:t>Текст :</w:t>
      </w:r>
      <w:proofErr w:type="gramEnd"/>
      <w:r w:rsidRPr="00DD23F6">
        <w:t xml:space="preserve"> </w:t>
      </w:r>
      <w:r w:rsidRPr="00DD23F6">
        <w:rPr>
          <w:spacing w:val="-2"/>
        </w:rPr>
        <w:t>электронный.</w:t>
      </w:r>
    </w:p>
    <w:p w:rsidR="00D5213B" w:rsidRPr="00DD23F6" w:rsidRDefault="00DD23F6" w:rsidP="00DD23F6">
      <w:pPr>
        <w:tabs>
          <w:tab w:val="left" w:pos="859"/>
          <w:tab w:val="left" w:pos="861"/>
        </w:tabs>
        <w:suppressAutoHyphens w:val="0"/>
        <w:spacing w:line="360" w:lineRule="auto"/>
        <w:ind w:right="405"/>
        <w:jc w:val="both"/>
        <w:rPr>
          <w:b/>
          <w:sz w:val="28"/>
          <w:szCs w:val="28"/>
        </w:rPr>
      </w:pPr>
      <w:r>
        <w:rPr>
          <w:sz w:val="28"/>
        </w:rPr>
        <w:t xml:space="preserve">   4. </w:t>
      </w:r>
      <w:r w:rsidR="00900CA0" w:rsidRPr="00DD23F6">
        <w:rPr>
          <w:sz w:val="28"/>
        </w:rPr>
        <w:t xml:space="preserve">Звонова, Е.А. Мировые финансы. </w:t>
      </w:r>
      <w:proofErr w:type="gramStart"/>
      <w:r w:rsidR="00900CA0" w:rsidRPr="00DD23F6">
        <w:rPr>
          <w:sz w:val="28"/>
        </w:rPr>
        <w:t>Практикум :</w:t>
      </w:r>
      <w:proofErr w:type="gramEnd"/>
      <w:r w:rsidR="00900CA0" w:rsidRPr="00DD23F6">
        <w:rPr>
          <w:sz w:val="28"/>
        </w:rPr>
        <w:t xml:space="preserve"> учеб.-</w:t>
      </w:r>
      <w:proofErr w:type="spellStart"/>
      <w:r w:rsidR="00900CA0" w:rsidRPr="00DD23F6">
        <w:rPr>
          <w:sz w:val="28"/>
        </w:rPr>
        <w:t>практич</w:t>
      </w:r>
      <w:proofErr w:type="spellEnd"/>
      <w:r w:rsidR="00900CA0" w:rsidRPr="00DD23F6">
        <w:rPr>
          <w:sz w:val="28"/>
        </w:rPr>
        <w:t>. пособие для напр.</w:t>
      </w:r>
      <w:r w:rsidR="00900CA0" w:rsidRPr="00DD23F6">
        <w:rPr>
          <w:spacing w:val="-18"/>
          <w:sz w:val="28"/>
        </w:rPr>
        <w:t xml:space="preserve"> </w:t>
      </w:r>
      <w:proofErr w:type="spellStart"/>
      <w:r w:rsidR="00900CA0" w:rsidRPr="00DD23F6">
        <w:rPr>
          <w:sz w:val="28"/>
        </w:rPr>
        <w:t>бакалавриата</w:t>
      </w:r>
      <w:proofErr w:type="spellEnd"/>
      <w:r w:rsidR="00900CA0" w:rsidRPr="00DD23F6">
        <w:rPr>
          <w:spacing w:val="-18"/>
          <w:sz w:val="28"/>
        </w:rPr>
        <w:t xml:space="preserve"> </w:t>
      </w:r>
      <w:r w:rsidR="00900CA0" w:rsidRPr="00DD23F6">
        <w:rPr>
          <w:sz w:val="28"/>
        </w:rPr>
        <w:t>«Экономика»</w:t>
      </w:r>
      <w:r w:rsidR="00900CA0" w:rsidRPr="00DD23F6">
        <w:rPr>
          <w:spacing w:val="-18"/>
          <w:sz w:val="28"/>
        </w:rPr>
        <w:t xml:space="preserve"> </w:t>
      </w:r>
      <w:r w:rsidR="00900CA0" w:rsidRPr="00DD23F6">
        <w:rPr>
          <w:sz w:val="28"/>
        </w:rPr>
        <w:t>/</w:t>
      </w:r>
      <w:r w:rsidR="00900CA0" w:rsidRPr="00DD23F6">
        <w:rPr>
          <w:spacing w:val="-17"/>
          <w:sz w:val="28"/>
        </w:rPr>
        <w:t xml:space="preserve"> </w:t>
      </w:r>
      <w:r w:rsidR="00900CA0" w:rsidRPr="00DD23F6">
        <w:rPr>
          <w:sz w:val="28"/>
        </w:rPr>
        <w:t>Е.А.</w:t>
      </w:r>
      <w:r w:rsidR="00900CA0" w:rsidRPr="00DD23F6">
        <w:rPr>
          <w:spacing w:val="-18"/>
          <w:sz w:val="28"/>
        </w:rPr>
        <w:t xml:space="preserve"> </w:t>
      </w:r>
      <w:r w:rsidR="00900CA0" w:rsidRPr="00DD23F6">
        <w:rPr>
          <w:sz w:val="28"/>
        </w:rPr>
        <w:t>Звонова</w:t>
      </w:r>
      <w:r w:rsidR="00900CA0" w:rsidRPr="00DD23F6">
        <w:rPr>
          <w:spacing w:val="-18"/>
          <w:sz w:val="28"/>
        </w:rPr>
        <w:t xml:space="preserve"> </w:t>
      </w:r>
      <w:r w:rsidR="00900CA0" w:rsidRPr="00DD23F6">
        <w:rPr>
          <w:sz w:val="28"/>
        </w:rPr>
        <w:t>;</w:t>
      </w:r>
      <w:r w:rsidR="00900CA0" w:rsidRPr="00DD23F6">
        <w:rPr>
          <w:spacing w:val="-17"/>
          <w:sz w:val="28"/>
        </w:rPr>
        <w:t xml:space="preserve"> </w:t>
      </w:r>
      <w:proofErr w:type="spellStart"/>
      <w:r w:rsidR="00900CA0" w:rsidRPr="00DD23F6">
        <w:rPr>
          <w:sz w:val="28"/>
        </w:rPr>
        <w:t>Финуниверситет</w:t>
      </w:r>
      <w:proofErr w:type="spellEnd"/>
      <w:r w:rsidR="00900CA0" w:rsidRPr="00DD23F6">
        <w:rPr>
          <w:sz w:val="28"/>
        </w:rPr>
        <w:t>.</w:t>
      </w:r>
      <w:r w:rsidR="00900CA0" w:rsidRPr="00DD23F6">
        <w:rPr>
          <w:spacing w:val="-18"/>
          <w:sz w:val="28"/>
        </w:rPr>
        <w:t xml:space="preserve"> </w:t>
      </w:r>
      <w:r w:rsidR="00900CA0" w:rsidRPr="00DD23F6">
        <w:rPr>
          <w:sz w:val="28"/>
        </w:rPr>
        <w:t>—</w:t>
      </w:r>
      <w:r w:rsidR="00900CA0" w:rsidRPr="00DD23F6">
        <w:rPr>
          <w:spacing w:val="-17"/>
          <w:sz w:val="28"/>
        </w:rPr>
        <w:t xml:space="preserve"> </w:t>
      </w:r>
      <w:r w:rsidR="00900CA0" w:rsidRPr="00DD23F6">
        <w:rPr>
          <w:sz w:val="28"/>
        </w:rPr>
        <w:t>Москва</w:t>
      </w:r>
      <w:r w:rsidR="00900CA0">
        <w:t xml:space="preserve">: </w:t>
      </w:r>
      <w:proofErr w:type="spellStart"/>
      <w:r w:rsidR="00900CA0">
        <w:t>Кнорус</w:t>
      </w:r>
      <w:proofErr w:type="spellEnd"/>
      <w:r w:rsidR="00900CA0">
        <w:t xml:space="preserve">, </w:t>
      </w:r>
      <w:proofErr w:type="gramStart"/>
      <w:r w:rsidR="00900CA0">
        <w:t>2021 .</w:t>
      </w:r>
      <w:proofErr w:type="gramEnd"/>
      <w:r w:rsidR="00900CA0">
        <w:t xml:space="preserve">— </w:t>
      </w:r>
      <w:r w:rsidR="00900CA0" w:rsidRPr="00DD23F6">
        <w:rPr>
          <w:sz w:val="28"/>
          <w:szCs w:val="28"/>
        </w:rPr>
        <w:t xml:space="preserve">233 с. — (Бакалавриат). — ЭБС BOOK.RU. — URL: https://book.ru/book/936563 (дата обращения: 08.11.2021). — </w:t>
      </w:r>
      <w:proofErr w:type="gramStart"/>
      <w:r w:rsidR="00900CA0" w:rsidRPr="00DD23F6">
        <w:rPr>
          <w:sz w:val="28"/>
          <w:szCs w:val="28"/>
        </w:rPr>
        <w:t>Текст :</w:t>
      </w:r>
      <w:proofErr w:type="gramEnd"/>
      <w:r w:rsidR="00900CA0" w:rsidRPr="00DD23F6">
        <w:rPr>
          <w:sz w:val="28"/>
          <w:szCs w:val="28"/>
        </w:rPr>
        <w:t xml:space="preserve"> </w:t>
      </w:r>
      <w:r w:rsidR="00900CA0" w:rsidRPr="00DD23F6">
        <w:rPr>
          <w:spacing w:val="-2"/>
          <w:sz w:val="28"/>
          <w:szCs w:val="28"/>
        </w:rPr>
        <w:t>электронный.</w:t>
      </w:r>
    </w:p>
    <w:p w:rsidR="00D5213B" w:rsidRPr="00DD23F6" w:rsidRDefault="00DD23F6" w:rsidP="00DD23F6">
      <w:pPr>
        <w:tabs>
          <w:tab w:val="left" w:pos="860"/>
        </w:tabs>
        <w:suppressAutoHyphens w:val="0"/>
        <w:spacing w:before="2"/>
        <w:jc w:val="both"/>
        <w:rPr>
          <w:sz w:val="28"/>
        </w:rPr>
      </w:pPr>
      <w:r>
        <w:rPr>
          <w:sz w:val="28"/>
        </w:rPr>
        <w:t xml:space="preserve">   5. </w:t>
      </w:r>
      <w:proofErr w:type="gramStart"/>
      <w:r w:rsidR="00900CA0" w:rsidRPr="00DD23F6">
        <w:rPr>
          <w:sz w:val="28"/>
        </w:rPr>
        <w:t>Финансовые</w:t>
      </w:r>
      <w:r w:rsidR="00900CA0" w:rsidRPr="00DD23F6">
        <w:rPr>
          <w:spacing w:val="43"/>
          <w:sz w:val="28"/>
        </w:rPr>
        <w:t xml:space="preserve">  </w:t>
      </w:r>
      <w:r w:rsidR="00900CA0" w:rsidRPr="00DD23F6">
        <w:rPr>
          <w:sz w:val="28"/>
        </w:rPr>
        <w:t>рынки</w:t>
      </w:r>
      <w:proofErr w:type="gramEnd"/>
      <w:r w:rsidR="00900CA0" w:rsidRPr="00DD23F6">
        <w:rPr>
          <w:spacing w:val="49"/>
          <w:sz w:val="28"/>
        </w:rPr>
        <w:t xml:space="preserve">  </w:t>
      </w:r>
      <w:r w:rsidR="00900CA0" w:rsidRPr="00DD23F6">
        <w:rPr>
          <w:sz w:val="28"/>
        </w:rPr>
        <w:t>:</w:t>
      </w:r>
      <w:r w:rsidR="00900CA0" w:rsidRPr="00DD23F6">
        <w:rPr>
          <w:spacing w:val="47"/>
          <w:sz w:val="28"/>
        </w:rPr>
        <w:t xml:space="preserve">  </w:t>
      </w:r>
      <w:r w:rsidR="00900CA0" w:rsidRPr="00DD23F6">
        <w:rPr>
          <w:sz w:val="28"/>
        </w:rPr>
        <w:t>учеб.</w:t>
      </w:r>
      <w:r w:rsidR="00900CA0" w:rsidRPr="00DD23F6">
        <w:rPr>
          <w:spacing w:val="45"/>
          <w:sz w:val="28"/>
        </w:rPr>
        <w:t xml:space="preserve">  </w:t>
      </w:r>
      <w:proofErr w:type="gramStart"/>
      <w:r w:rsidR="00900CA0" w:rsidRPr="00DD23F6">
        <w:rPr>
          <w:sz w:val="28"/>
        </w:rPr>
        <w:t>для</w:t>
      </w:r>
      <w:r w:rsidR="00900CA0" w:rsidRPr="00DD23F6">
        <w:rPr>
          <w:spacing w:val="47"/>
          <w:sz w:val="28"/>
        </w:rPr>
        <w:t xml:space="preserve">  </w:t>
      </w:r>
      <w:r w:rsidR="00900CA0" w:rsidRPr="00DD23F6">
        <w:rPr>
          <w:sz w:val="28"/>
        </w:rPr>
        <w:t>студентов</w:t>
      </w:r>
      <w:proofErr w:type="gramEnd"/>
      <w:r w:rsidR="00900CA0" w:rsidRPr="00DD23F6">
        <w:rPr>
          <w:sz w:val="28"/>
        </w:rPr>
        <w:t>,</w:t>
      </w:r>
      <w:r w:rsidR="00900CA0" w:rsidRPr="00DD23F6">
        <w:rPr>
          <w:spacing w:val="46"/>
          <w:sz w:val="28"/>
        </w:rPr>
        <w:t xml:space="preserve">  </w:t>
      </w:r>
      <w:proofErr w:type="spellStart"/>
      <w:r w:rsidR="00900CA0" w:rsidRPr="00DD23F6">
        <w:rPr>
          <w:sz w:val="28"/>
        </w:rPr>
        <w:t>обуч</w:t>
      </w:r>
      <w:proofErr w:type="spellEnd"/>
      <w:r w:rsidR="00900CA0" w:rsidRPr="00DD23F6">
        <w:rPr>
          <w:sz w:val="28"/>
        </w:rPr>
        <w:t>.</w:t>
      </w:r>
      <w:r w:rsidR="00900CA0" w:rsidRPr="00DD23F6">
        <w:rPr>
          <w:spacing w:val="46"/>
          <w:sz w:val="28"/>
        </w:rPr>
        <w:t xml:space="preserve">  </w:t>
      </w:r>
      <w:proofErr w:type="gramStart"/>
      <w:r w:rsidR="00900CA0" w:rsidRPr="00DD23F6">
        <w:rPr>
          <w:sz w:val="28"/>
        </w:rPr>
        <w:t>по</w:t>
      </w:r>
      <w:r w:rsidR="00900CA0" w:rsidRPr="00DD23F6">
        <w:rPr>
          <w:spacing w:val="46"/>
          <w:sz w:val="28"/>
        </w:rPr>
        <w:t xml:space="preserve">  </w:t>
      </w:r>
      <w:r w:rsidR="00900CA0" w:rsidRPr="00DD23F6">
        <w:rPr>
          <w:sz w:val="28"/>
        </w:rPr>
        <w:t>напр.</w:t>
      </w:r>
      <w:proofErr w:type="gramEnd"/>
      <w:r w:rsidR="00900CA0" w:rsidRPr="00DD23F6">
        <w:rPr>
          <w:spacing w:val="46"/>
          <w:sz w:val="28"/>
        </w:rPr>
        <w:t xml:space="preserve">  </w:t>
      </w:r>
      <w:proofErr w:type="spellStart"/>
      <w:r w:rsidR="00900CA0" w:rsidRPr="00DD23F6">
        <w:rPr>
          <w:spacing w:val="-2"/>
          <w:sz w:val="28"/>
        </w:rPr>
        <w:t>подгот</w:t>
      </w:r>
      <w:proofErr w:type="spellEnd"/>
      <w:r w:rsidR="00900CA0" w:rsidRPr="00DD23F6">
        <w:rPr>
          <w:spacing w:val="-2"/>
          <w:sz w:val="28"/>
        </w:rPr>
        <w:t>.</w:t>
      </w:r>
    </w:p>
    <w:p w:rsidR="00D5213B" w:rsidRDefault="00DD23F6" w:rsidP="00DD23F6">
      <w:pPr>
        <w:pStyle w:val="ac"/>
        <w:suppressAutoHyphens w:val="0"/>
        <w:spacing w:before="160" w:line="360" w:lineRule="auto"/>
        <w:ind w:right="406"/>
        <w:jc w:val="both"/>
      </w:pPr>
      <w:r>
        <w:lastRenderedPageBreak/>
        <w:t xml:space="preserve"> </w:t>
      </w:r>
      <w:r w:rsidR="00900CA0">
        <w:t xml:space="preserve">«Экономика» и «Менеджмент» / А.П. </w:t>
      </w:r>
      <w:proofErr w:type="spellStart"/>
      <w:r w:rsidR="00900CA0">
        <w:t>Чигринская</w:t>
      </w:r>
      <w:proofErr w:type="spellEnd"/>
      <w:r w:rsidR="00900CA0">
        <w:t xml:space="preserve">, М.В. </w:t>
      </w:r>
      <w:proofErr w:type="spellStart"/>
      <w:r w:rsidR="00900CA0">
        <w:t>Чернышова</w:t>
      </w:r>
      <w:proofErr w:type="spellEnd"/>
      <w:r w:rsidR="00900CA0">
        <w:t xml:space="preserve">, Б.В. </w:t>
      </w:r>
      <w:proofErr w:type="spellStart"/>
      <w:r w:rsidR="00900CA0">
        <w:t>Сребник</w:t>
      </w:r>
      <w:proofErr w:type="spellEnd"/>
      <w:r w:rsidR="00900CA0">
        <w:t xml:space="preserve"> [и др.</w:t>
      </w:r>
      <w:proofErr w:type="gramStart"/>
      <w:r w:rsidR="00900CA0">
        <w:t>] ;</w:t>
      </w:r>
      <w:proofErr w:type="gramEnd"/>
      <w:r w:rsidR="00900CA0">
        <w:t xml:space="preserve"> под ред. С.В. Брюховецкой, Б.Б. Рубцова. — </w:t>
      </w:r>
      <w:proofErr w:type="gramStart"/>
      <w:r w:rsidR="00900CA0">
        <w:t>Москва :</w:t>
      </w:r>
      <w:proofErr w:type="gramEnd"/>
      <w:r w:rsidR="00900CA0">
        <w:t xml:space="preserve"> </w:t>
      </w:r>
      <w:proofErr w:type="spellStart"/>
      <w:r w:rsidR="00900CA0">
        <w:t>КноРус</w:t>
      </w:r>
      <w:proofErr w:type="spellEnd"/>
      <w:r w:rsidR="00900CA0">
        <w:t xml:space="preserve">, 2021. — 462 с. — (Бакалавриат). — ЭБС BOOK.RU. — URL: https://book.ru/book/936687 (дата обращения: 08.11.2021). — </w:t>
      </w:r>
      <w:proofErr w:type="gramStart"/>
      <w:r w:rsidR="00900CA0">
        <w:t>Текст :</w:t>
      </w:r>
      <w:proofErr w:type="gramEnd"/>
      <w:r w:rsidR="00900CA0">
        <w:t xml:space="preserve"> </w:t>
      </w:r>
      <w:r w:rsidR="00900CA0">
        <w:rPr>
          <w:spacing w:val="-2"/>
        </w:rPr>
        <w:t>электронный.</w:t>
      </w:r>
    </w:p>
    <w:p w:rsidR="00D5213B" w:rsidRPr="00DD23F6" w:rsidRDefault="00DD23F6" w:rsidP="00DD23F6">
      <w:pPr>
        <w:tabs>
          <w:tab w:val="left" w:pos="861"/>
        </w:tabs>
        <w:suppressAutoHyphens w:val="0"/>
        <w:spacing w:line="360" w:lineRule="auto"/>
        <w:ind w:right="406"/>
        <w:jc w:val="both"/>
        <w:rPr>
          <w:sz w:val="28"/>
        </w:rPr>
      </w:pPr>
      <w:r>
        <w:rPr>
          <w:sz w:val="28"/>
        </w:rPr>
        <w:t xml:space="preserve">   6. </w:t>
      </w:r>
      <w:r w:rsidR="00900CA0" w:rsidRPr="00DD23F6">
        <w:rPr>
          <w:sz w:val="28"/>
        </w:rPr>
        <w:t>Финансовые</w:t>
      </w:r>
      <w:r w:rsidR="00900CA0" w:rsidRPr="00DD23F6">
        <w:rPr>
          <w:spacing w:val="-15"/>
          <w:sz w:val="28"/>
        </w:rPr>
        <w:t xml:space="preserve"> </w:t>
      </w:r>
      <w:r w:rsidR="00900CA0" w:rsidRPr="00DD23F6">
        <w:rPr>
          <w:sz w:val="28"/>
        </w:rPr>
        <w:t>рынки</w:t>
      </w:r>
      <w:r w:rsidR="00900CA0" w:rsidRPr="00DD23F6">
        <w:rPr>
          <w:spacing w:val="-17"/>
          <w:sz w:val="28"/>
        </w:rPr>
        <w:t xml:space="preserve"> </w:t>
      </w:r>
      <w:r w:rsidR="00900CA0" w:rsidRPr="00DD23F6">
        <w:rPr>
          <w:sz w:val="28"/>
        </w:rPr>
        <w:t>в</w:t>
      </w:r>
      <w:r w:rsidR="00900CA0" w:rsidRPr="00DD23F6">
        <w:rPr>
          <w:spacing w:val="-14"/>
          <w:sz w:val="28"/>
        </w:rPr>
        <w:t xml:space="preserve"> </w:t>
      </w:r>
      <w:r w:rsidR="00900CA0" w:rsidRPr="00DD23F6">
        <w:rPr>
          <w:sz w:val="28"/>
        </w:rPr>
        <w:t>условиях</w:t>
      </w:r>
      <w:r w:rsidR="00900CA0" w:rsidRPr="00DD23F6">
        <w:rPr>
          <w:spacing w:val="-12"/>
          <w:sz w:val="28"/>
        </w:rPr>
        <w:t xml:space="preserve"> </w:t>
      </w:r>
      <w:proofErr w:type="gramStart"/>
      <w:r w:rsidR="00900CA0" w:rsidRPr="00DD23F6">
        <w:rPr>
          <w:sz w:val="28"/>
        </w:rPr>
        <w:t>цифровизации</w:t>
      </w:r>
      <w:r w:rsidR="00900CA0" w:rsidRPr="00DD23F6">
        <w:rPr>
          <w:spacing w:val="-15"/>
          <w:sz w:val="28"/>
        </w:rPr>
        <w:t xml:space="preserve"> </w:t>
      </w:r>
      <w:r w:rsidR="00900CA0" w:rsidRPr="00DD23F6">
        <w:rPr>
          <w:sz w:val="28"/>
        </w:rPr>
        <w:t>:</w:t>
      </w:r>
      <w:proofErr w:type="gramEnd"/>
      <w:r w:rsidR="00900CA0" w:rsidRPr="00DD23F6">
        <w:rPr>
          <w:spacing w:val="-15"/>
          <w:sz w:val="28"/>
        </w:rPr>
        <w:t xml:space="preserve"> </w:t>
      </w:r>
      <w:r w:rsidR="00900CA0" w:rsidRPr="00DD23F6">
        <w:rPr>
          <w:sz w:val="28"/>
        </w:rPr>
        <w:t>монография</w:t>
      </w:r>
      <w:r w:rsidR="00900CA0" w:rsidRPr="00DD23F6">
        <w:rPr>
          <w:spacing w:val="-18"/>
          <w:sz w:val="28"/>
        </w:rPr>
        <w:t xml:space="preserve"> </w:t>
      </w:r>
      <w:r w:rsidR="00900CA0" w:rsidRPr="00DD23F6">
        <w:rPr>
          <w:sz w:val="28"/>
        </w:rPr>
        <w:t>/</w:t>
      </w:r>
      <w:r w:rsidR="00900CA0" w:rsidRPr="00DD23F6">
        <w:rPr>
          <w:spacing w:val="-12"/>
          <w:sz w:val="28"/>
        </w:rPr>
        <w:t xml:space="preserve"> </w:t>
      </w:r>
      <w:r w:rsidR="00900CA0" w:rsidRPr="00DD23F6">
        <w:rPr>
          <w:sz w:val="28"/>
        </w:rPr>
        <w:t>О.И.</w:t>
      </w:r>
      <w:r w:rsidR="00900CA0" w:rsidRPr="00DD23F6">
        <w:rPr>
          <w:spacing w:val="-15"/>
          <w:sz w:val="28"/>
        </w:rPr>
        <w:t xml:space="preserve"> </w:t>
      </w:r>
      <w:r w:rsidR="00900CA0" w:rsidRPr="00DD23F6">
        <w:rPr>
          <w:sz w:val="28"/>
        </w:rPr>
        <w:t xml:space="preserve">Лаврушин, А.В. Бердышев, С.В. Криворучко [и др.] ; под ред. К.В. </w:t>
      </w:r>
      <w:proofErr w:type="spellStart"/>
      <w:r w:rsidR="00900CA0" w:rsidRPr="00DD23F6">
        <w:rPr>
          <w:sz w:val="28"/>
        </w:rPr>
        <w:t>Криничанского</w:t>
      </w:r>
      <w:proofErr w:type="spellEnd"/>
      <w:r w:rsidR="00900CA0" w:rsidRPr="00DD23F6">
        <w:rPr>
          <w:sz w:val="28"/>
        </w:rPr>
        <w:t xml:space="preserve">. – </w:t>
      </w:r>
      <w:proofErr w:type="gramStart"/>
      <w:r w:rsidR="00900CA0" w:rsidRPr="00DD23F6">
        <w:rPr>
          <w:sz w:val="28"/>
        </w:rPr>
        <w:t>Москва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:</w:t>
      </w:r>
      <w:proofErr w:type="gramEnd"/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РУСАЙНС,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2020.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—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371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с.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—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ЭБС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BOOK.RU.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—</w:t>
      </w:r>
      <w:r w:rsidR="00900CA0" w:rsidRPr="00DD23F6">
        <w:rPr>
          <w:spacing w:val="80"/>
          <w:w w:val="150"/>
          <w:sz w:val="28"/>
        </w:rPr>
        <w:t xml:space="preserve"> </w:t>
      </w:r>
      <w:r w:rsidR="00900CA0" w:rsidRPr="00DD23F6">
        <w:rPr>
          <w:sz w:val="28"/>
        </w:rPr>
        <w:t>URL:</w:t>
      </w:r>
    </w:p>
    <w:p w:rsidR="00D5213B" w:rsidRDefault="00900CA0" w:rsidP="00DD23F6">
      <w:pPr>
        <w:pStyle w:val="ac"/>
        <w:suppressAutoHyphens w:val="0"/>
        <w:spacing w:before="1" w:line="360" w:lineRule="auto"/>
        <w:ind w:right="407"/>
        <w:jc w:val="both"/>
      </w:pPr>
      <w:r>
        <w:t xml:space="preserve">https://book.ru/book/935994 (дата обращения: 08.11.2021). — </w:t>
      </w:r>
      <w:proofErr w:type="gramStart"/>
      <w:r>
        <w:t>Текст :</w:t>
      </w:r>
      <w:proofErr w:type="gramEnd"/>
      <w:r>
        <w:t xml:space="preserve"> </w:t>
      </w:r>
      <w:r>
        <w:rPr>
          <w:spacing w:val="-2"/>
        </w:rPr>
        <w:t>электронный.</w:t>
      </w:r>
    </w:p>
    <w:p w:rsidR="00D5213B" w:rsidRPr="00DD23F6" w:rsidRDefault="00DD23F6" w:rsidP="00DD23F6">
      <w:pPr>
        <w:tabs>
          <w:tab w:val="left" w:pos="861"/>
          <w:tab w:val="left" w:pos="1568"/>
        </w:tabs>
        <w:suppressAutoHyphens w:val="0"/>
        <w:spacing w:before="1" w:line="360" w:lineRule="auto"/>
        <w:ind w:right="406"/>
        <w:jc w:val="both"/>
        <w:rPr>
          <w:sz w:val="28"/>
        </w:rPr>
      </w:pPr>
      <w:r>
        <w:rPr>
          <w:sz w:val="28"/>
        </w:rPr>
        <w:t xml:space="preserve">   7. </w:t>
      </w:r>
      <w:r w:rsidR="00900CA0" w:rsidRPr="00DD23F6">
        <w:rPr>
          <w:sz w:val="28"/>
        </w:rPr>
        <w:t xml:space="preserve">Стратегия развития финансового рынка до 2030 </w:t>
      </w:r>
      <w:proofErr w:type="gramStart"/>
      <w:r w:rsidR="00900CA0" w:rsidRPr="00DD23F6">
        <w:rPr>
          <w:sz w:val="28"/>
        </w:rPr>
        <w:t>года :</w:t>
      </w:r>
      <w:proofErr w:type="gramEnd"/>
      <w:r w:rsidR="00900CA0" w:rsidRPr="00DD23F6">
        <w:rPr>
          <w:sz w:val="28"/>
        </w:rPr>
        <w:t xml:space="preserve"> проект / Министерство финансов</w:t>
      </w:r>
      <w:r w:rsidR="00900CA0" w:rsidRPr="00DD23F6">
        <w:rPr>
          <w:spacing w:val="-1"/>
          <w:sz w:val="28"/>
        </w:rPr>
        <w:t xml:space="preserve"> </w:t>
      </w:r>
      <w:r w:rsidR="00900CA0" w:rsidRPr="00DD23F6">
        <w:rPr>
          <w:sz w:val="28"/>
        </w:rPr>
        <w:t>России ; Центральный банк Российской Федерации (Банк России) // Банк России [офиц. сайт]. – URL: https://cbr.ru/press/event/?id=12197. – Дата публикации: 13.09.2021.</w:t>
      </w:r>
    </w:p>
    <w:p w:rsidR="00D5213B" w:rsidRDefault="00D5213B" w:rsidP="00E83A0D">
      <w:pPr>
        <w:pStyle w:val="af0"/>
        <w:tabs>
          <w:tab w:val="left" w:pos="861"/>
          <w:tab w:val="left" w:pos="1568"/>
        </w:tabs>
        <w:suppressAutoHyphens w:val="0"/>
        <w:spacing w:before="1" w:line="360" w:lineRule="auto"/>
        <w:ind w:left="861" w:right="406" w:firstLine="0"/>
        <w:jc w:val="right"/>
        <w:rPr>
          <w:sz w:val="28"/>
        </w:rPr>
      </w:pPr>
    </w:p>
    <w:p w:rsidR="00D5213B" w:rsidRDefault="00900CA0" w:rsidP="00E83A0D">
      <w:pPr>
        <w:pStyle w:val="1"/>
        <w:tabs>
          <w:tab w:val="left" w:pos="761"/>
          <w:tab w:val="left" w:pos="2377"/>
          <w:tab w:val="left" w:pos="3891"/>
          <w:tab w:val="left" w:pos="9529"/>
        </w:tabs>
        <w:suppressAutoHyphens w:val="0"/>
        <w:spacing w:before="72"/>
      </w:pPr>
      <w:bookmarkStart w:id="37" w:name="_Toc151548215"/>
      <w:r>
        <w:rPr>
          <w:spacing w:val="-2"/>
        </w:rPr>
        <w:t>9. Перечень</w:t>
      </w:r>
      <w:r>
        <w:tab/>
      </w:r>
      <w:r>
        <w:rPr>
          <w:spacing w:val="-2"/>
        </w:rPr>
        <w:t>ресурсов</w:t>
      </w:r>
      <w:r>
        <w:tab/>
      </w:r>
      <w:r>
        <w:rPr>
          <w:spacing w:val="-2"/>
        </w:rPr>
        <w:t>информационно-телекоммуникационной</w:t>
      </w:r>
      <w:r>
        <w:tab/>
      </w:r>
      <w:r>
        <w:rPr>
          <w:spacing w:val="-4"/>
        </w:rPr>
        <w:t>сети</w:t>
      </w:r>
      <w:bookmarkEnd w:id="37"/>
    </w:p>
    <w:p w:rsidR="00D5213B" w:rsidRDefault="00900CA0" w:rsidP="00E83A0D">
      <w:pPr>
        <w:suppressAutoHyphens w:val="0"/>
        <w:spacing w:before="158" w:after="8" w:line="360" w:lineRule="auto"/>
        <w:ind w:left="152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80"/>
          <w:sz w:val="28"/>
        </w:rPr>
        <w:t xml:space="preserve"> </w:t>
      </w:r>
    </w:p>
    <w:tbl>
      <w:tblPr>
        <w:tblStyle w:val="21"/>
        <w:tblW w:w="10480" w:type="dxa"/>
        <w:jc w:val="center"/>
        <w:tblLayout w:type="fixed"/>
        <w:tblLook w:val="01E0" w:firstRow="1" w:lastRow="1" w:firstColumn="1" w:lastColumn="1" w:noHBand="0" w:noVBand="0"/>
      </w:tblPr>
      <w:tblGrid>
        <w:gridCol w:w="1413"/>
        <w:gridCol w:w="4757"/>
        <w:gridCol w:w="4310"/>
      </w:tblGrid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D5213B" w:rsidRDefault="00D5213B" w:rsidP="00E83A0D">
            <w:pPr>
              <w:pStyle w:val="af9"/>
              <w:suppressAutoHyphens w:val="0"/>
              <w:ind w:left="873" w:hanging="360"/>
              <w:rPr>
                <w:b/>
                <w:sz w:val="28"/>
                <w:szCs w:val="28"/>
              </w:rPr>
            </w:pP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Банка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России</w:t>
            </w:r>
          </w:p>
          <w:p w:rsidR="00D5213B" w:rsidRDefault="00D5213B" w:rsidP="00E83A0D">
            <w:pPr>
              <w:pStyle w:val="af9"/>
              <w:suppressAutoHyphens w:val="0"/>
              <w:ind w:left="873" w:hanging="360"/>
              <w:rPr>
                <w:b/>
                <w:sz w:val="28"/>
                <w:szCs w:val="28"/>
              </w:rPr>
            </w:pP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Интернет-страница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Московской биржи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z w:val="28"/>
                <w:szCs w:val="28"/>
              </w:rPr>
            </w:pPr>
            <w:hyperlink r:id="rId33">
              <w:r w:rsidR="00900CA0">
                <w:rPr>
                  <w:color w:val="000000" w:themeColor="text1"/>
                  <w:spacing w:val="-2"/>
                  <w:sz w:val="28"/>
                  <w:szCs w:val="28"/>
                  <w:u w:val="single" w:color="0000FF"/>
                </w:rPr>
                <w:t>http://www.cbr.ru</w:t>
              </w:r>
            </w:hyperlink>
            <w:r w:rsidR="00900CA0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900CA0">
              <w:rPr>
                <w:color w:val="000000" w:themeColor="text1"/>
                <w:spacing w:val="-2"/>
                <w:sz w:val="28"/>
                <w:szCs w:val="28"/>
                <w:u w:val="single" w:color="0000FF"/>
              </w:rPr>
              <w:t>https://www.moex.com/</w:t>
            </w:r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Интернет-страница</w:t>
            </w:r>
            <w:r>
              <w:rPr>
                <w:spacing w:val="1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Министерства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финансов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РФ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z w:val="28"/>
                <w:szCs w:val="28"/>
              </w:rPr>
            </w:pPr>
            <w:hyperlink r:id="rId34">
              <w:r w:rsidR="00900CA0">
                <w:rPr>
                  <w:color w:val="000000" w:themeColor="text1"/>
                  <w:spacing w:val="-2"/>
                  <w:sz w:val="28"/>
                  <w:szCs w:val="28"/>
                  <w:u w:val="single"/>
                </w:rPr>
                <w:t>http://www.minfin.ru</w:t>
              </w:r>
            </w:hyperlink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Интернет-страница</w:t>
            </w:r>
            <w:r>
              <w:rPr>
                <w:sz w:val="28"/>
                <w:szCs w:val="28"/>
              </w:rPr>
              <w:tab/>
            </w:r>
            <w:r>
              <w:rPr>
                <w:spacing w:val="-4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Федеральной службы</w:t>
            </w:r>
            <w:r>
              <w:rPr>
                <w:sz w:val="28"/>
                <w:szCs w:val="28"/>
              </w:rPr>
              <w:tab/>
              <w:t>по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финансовому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мониторингу.</w:t>
            </w:r>
          </w:p>
        </w:tc>
        <w:tc>
          <w:tcPr>
            <w:tcW w:w="4310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http://</w:t>
            </w:r>
            <w:hyperlink r:id="rId35">
              <w:r>
                <w:rPr>
                  <w:color w:val="000000" w:themeColor="text1"/>
                  <w:spacing w:val="-2"/>
                  <w:sz w:val="28"/>
                  <w:szCs w:val="28"/>
                  <w:u w:color="0000FF"/>
                </w:rPr>
                <w:t>www.fedsfm.ru</w:t>
              </w:r>
            </w:hyperlink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Интернет-страница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Международного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валютного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фонда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z w:val="28"/>
                <w:szCs w:val="28"/>
              </w:rPr>
            </w:pPr>
            <w:hyperlink r:id="rId36">
              <w:r w:rsidR="00900CA0">
                <w:rPr>
                  <w:color w:val="000000" w:themeColor="text1"/>
                  <w:spacing w:val="-2"/>
                  <w:sz w:val="28"/>
                  <w:szCs w:val="28"/>
                  <w:u w:val="single" w:color="0000FF"/>
                </w:rPr>
                <w:t>http://</w:t>
              </w:r>
              <w:r w:rsidR="00900CA0">
                <w:rPr>
                  <w:color w:val="000000" w:themeColor="text1"/>
                  <w:spacing w:val="-2"/>
                  <w:sz w:val="28"/>
                  <w:szCs w:val="28"/>
                </w:rPr>
                <w:t>www.imf.org/external/</w:t>
              </w:r>
            </w:hyperlink>
          </w:p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z w:val="28"/>
                <w:szCs w:val="28"/>
              </w:rPr>
            </w:pPr>
            <w:hyperlink r:id="rId37">
              <w:r w:rsidR="00900CA0">
                <w:rPr>
                  <w:color w:val="000000" w:themeColor="text1"/>
                  <w:spacing w:val="-2"/>
                  <w:sz w:val="28"/>
                  <w:szCs w:val="28"/>
                </w:rPr>
                <w:t>index.htm</w:t>
              </w:r>
            </w:hyperlink>
          </w:p>
        </w:tc>
      </w:tr>
      <w:tr w:rsidR="00D5213B" w:rsidRPr="00610B43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информационного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агентства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«Эксперт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РА»: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"http://www/" \h </w:instrText>
            </w:r>
            <w:r>
              <w:fldChar w:fldCharType="separate"/>
            </w:r>
            <w:r w:rsidR="00900CA0">
              <w:rPr>
                <w:color w:val="000000" w:themeColor="text1"/>
                <w:sz w:val="28"/>
                <w:szCs w:val="28"/>
                <w:lang w:val="en-US"/>
              </w:rPr>
              <w:t>http://www.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fldChar w:fldCharType="end"/>
            </w:r>
            <w:r w:rsidR="00900CA0">
              <w:rPr>
                <w:color w:val="000000" w:themeColor="text1"/>
                <w:spacing w:val="-13"/>
                <w:sz w:val="28"/>
                <w:szCs w:val="28"/>
                <w:lang w:val="en-US"/>
              </w:rPr>
              <w:t xml:space="preserve"> </w:t>
            </w:r>
            <w:r w:rsidR="00900CA0">
              <w:rPr>
                <w:color w:val="000000" w:themeColor="text1"/>
                <w:spacing w:val="-2"/>
                <w:sz w:val="28"/>
                <w:szCs w:val="28"/>
                <w:lang w:val="en-US"/>
              </w:rPr>
              <w:t>raexpert.ru/research</w:t>
            </w:r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агентства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РБК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z w:val="28"/>
                <w:szCs w:val="28"/>
              </w:rPr>
            </w:pPr>
            <w:hyperlink r:id="rId38">
              <w:r w:rsidR="00900CA0">
                <w:rPr>
                  <w:color w:val="000000" w:themeColor="text1"/>
                  <w:sz w:val="28"/>
                  <w:szCs w:val="28"/>
                </w:rPr>
                <w:t>http://www.</w:t>
              </w:r>
            </w:hyperlink>
            <w:r w:rsidR="00900CA0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="00900CA0">
              <w:rPr>
                <w:color w:val="000000" w:themeColor="text1"/>
                <w:spacing w:val="-2"/>
                <w:sz w:val="28"/>
                <w:szCs w:val="28"/>
              </w:rPr>
              <w:t>rbc.ru</w:t>
            </w:r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Справочная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правовая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система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«КонсультантПлюс»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hyperlink r:id="rId39">
              <w:r w:rsidR="00900CA0">
                <w:rPr>
                  <w:spacing w:val="-2"/>
                  <w:sz w:val="28"/>
                  <w:szCs w:val="28"/>
                </w:rPr>
                <w:t>http://www.consultant.ru</w:t>
              </w:r>
            </w:hyperlink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Справочная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правовая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система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«Гарант»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hyperlink r:id="rId40">
              <w:r w:rsidR="00900CA0">
                <w:rPr>
                  <w:spacing w:val="-2"/>
                  <w:sz w:val="28"/>
                  <w:szCs w:val="28"/>
                </w:rPr>
                <w:t>http://www.garant.ru</w:t>
              </w:r>
            </w:hyperlink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Электронная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библиотека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Финансового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университета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(ЭБ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hyperlink r:id="rId41">
              <w:r w:rsidR="00900CA0">
                <w:rPr>
                  <w:spacing w:val="-2"/>
                  <w:sz w:val="28"/>
                  <w:szCs w:val="28"/>
                  <w:u w:val="single"/>
                </w:rPr>
                <w:t>http://elib.fa.ru/</w:t>
              </w:r>
            </w:hyperlink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Научная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электронная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библиотека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eLibrary.ru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hyperlink r:id="rId42">
              <w:r w:rsidR="00900CA0">
                <w:rPr>
                  <w:spacing w:val="-2"/>
                  <w:sz w:val="28"/>
                  <w:szCs w:val="28"/>
                  <w:u w:val="single"/>
                </w:rPr>
                <w:t>http://elibrary.ru</w:t>
              </w:r>
            </w:hyperlink>
          </w:p>
        </w:tc>
      </w:tr>
      <w:tr w:rsidR="00D5213B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Национальная</w:t>
            </w:r>
            <w:r>
              <w:rPr>
                <w:sz w:val="28"/>
                <w:szCs w:val="28"/>
              </w:rPr>
              <w:tab/>
            </w:r>
            <w:r>
              <w:rPr>
                <w:spacing w:val="-2"/>
                <w:sz w:val="28"/>
                <w:szCs w:val="28"/>
              </w:rPr>
              <w:t>электронная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библиотека</w:t>
            </w:r>
          </w:p>
        </w:tc>
        <w:tc>
          <w:tcPr>
            <w:tcW w:w="4310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u w:val="single"/>
              </w:rPr>
              <w:t>http://нэб.рф/</w:t>
            </w:r>
          </w:p>
        </w:tc>
      </w:tr>
      <w:tr w:rsidR="00D5213B" w:rsidRPr="00610B43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библиотека Организации экономического сотрудничества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развития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OECD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spacing w:val="-2"/>
                <w:sz w:val="28"/>
                <w:szCs w:val="28"/>
                <w:u w:val="single"/>
                <w:lang w:val="en-US"/>
              </w:rPr>
            </w:pP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"http://www.oecd-ilibrary.org/" \h </w:instrText>
            </w:r>
            <w:r>
              <w:fldChar w:fldCharType="separate"/>
            </w:r>
            <w:r w:rsidR="00900CA0">
              <w:rPr>
                <w:spacing w:val="-2"/>
                <w:sz w:val="28"/>
                <w:szCs w:val="28"/>
                <w:u w:val="single"/>
                <w:lang w:val="en-US"/>
              </w:rPr>
              <w:t>http://www.oecd-</w:t>
            </w:r>
            <w:r>
              <w:rPr>
                <w:spacing w:val="-2"/>
                <w:sz w:val="28"/>
                <w:szCs w:val="28"/>
                <w:u w:val="single"/>
                <w:lang w:val="en-US"/>
              </w:rPr>
              <w:fldChar w:fldCharType="end"/>
            </w:r>
            <w:r w:rsidR="00900CA0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"http://www.oecd-ilibrary.org/" \h </w:instrText>
            </w:r>
            <w:r>
              <w:fldChar w:fldCharType="separate"/>
            </w:r>
            <w:r w:rsidR="00900CA0">
              <w:rPr>
                <w:spacing w:val="-2"/>
                <w:sz w:val="28"/>
                <w:szCs w:val="28"/>
                <w:u w:val="single"/>
                <w:lang w:val="en-US"/>
              </w:rPr>
              <w:t>ilibrary.org/</w:t>
            </w:r>
            <w:r>
              <w:rPr>
                <w:spacing w:val="-2"/>
                <w:sz w:val="28"/>
                <w:szCs w:val="28"/>
                <w:u w:val="single"/>
                <w:lang w:val="en-US"/>
              </w:rPr>
              <w:fldChar w:fldCharType="end"/>
            </w:r>
          </w:p>
        </w:tc>
      </w:tr>
      <w:tr w:rsidR="00D5213B" w:rsidRPr="00610B43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страница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ЕЦБ</w:t>
            </w:r>
          </w:p>
        </w:tc>
        <w:tc>
          <w:tcPr>
            <w:tcW w:w="4310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  <w:lang w:val="en-US"/>
              </w:rPr>
            </w:pPr>
            <w:r>
              <w:rPr>
                <w:spacing w:val="-2"/>
                <w:sz w:val="28"/>
                <w:szCs w:val="28"/>
                <w:lang w:val="en-US"/>
              </w:rPr>
              <w:t>https://</w:t>
            </w:r>
            <w:r w:rsidR="00D97866">
              <w:fldChar w:fldCharType="begin"/>
            </w:r>
            <w:r w:rsidR="00D97866" w:rsidRPr="00610B43">
              <w:rPr>
                <w:lang w:val="en-US"/>
              </w:rPr>
              <w:instrText xml:space="preserve"> HYPERLINK "http://www.ecb.europa.e/" \h </w:instrText>
            </w:r>
            <w:r w:rsidR="00D97866">
              <w:fldChar w:fldCharType="separate"/>
            </w:r>
            <w:r>
              <w:rPr>
                <w:spacing w:val="-2"/>
                <w:sz w:val="28"/>
                <w:szCs w:val="28"/>
                <w:lang w:val="en-US"/>
              </w:rPr>
              <w:t>www.ecb.europa.e</w:t>
            </w:r>
            <w:r w:rsidR="00D97866">
              <w:rPr>
                <w:spacing w:val="-2"/>
                <w:sz w:val="28"/>
                <w:szCs w:val="28"/>
                <w:lang w:val="en-US"/>
              </w:rPr>
              <w:fldChar w:fldCharType="end"/>
            </w:r>
            <w:r>
              <w:rPr>
                <w:spacing w:val="-2"/>
                <w:sz w:val="28"/>
                <w:szCs w:val="28"/>
                <w:lang w:val="en-US"/>
              </w:rPr>
              <w:t xml:space="preserve"> u/home/html/index.en.htm</w:t>
            </w:r>
          </w:p>
        </w:tc>
      </w:tr>
      <w:tr w:rsidR="00D5213B" w:rsidRPr="00610B43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Электронные</w:t>
            </w:r>
            <w:r>
              <w:rPr>
                <w:spacing w:val="-18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продукты</w:t>
            </w:r>
            <w:r>
              <w:rPr>
                <w:spacing w:val="-16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издательства</w:t>
            </w:r>
            <w:r>
              <w:rPr>
                <w:sz w:val="28"/>
                <w:szCs w:val="28"/>
                <w:lang w:val="en-US"/>
              </w:rPr>
              <w:t xml:space="preserve"> Elsevier. </w:t>
            </w:r>
            <w:r>
              <w:rPr>
                <w:sz w:val="28"/>
                <w:szCs w:val="28"/>
              </w:rPr>
              <w:t>Коллекции</w:t>
            </w:r>
            <w:r>
              <w:rPr>
                <w:sz w:val="28"/>
                <w:szCs w:val="28"/>
                <w:lang w:val="en-US"/>
              </w:rPr>
              <w:t>: Business, management and Accounting;</w:t>
            </w:r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Economics,</w:t>
            </w:r>
            <w:r>
              <w:rPr>
                <w:spacing w:val="-8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Econometrics</w:t>
            </w:r>
            <w:r>
              <w:rPr>
                <w:spacing w:val="-6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and </w:t>
            </w:r>
            <w:r>
              <w:rPr>
                <w:spacing w:val="-2"/>
                <w:sz w:val="28"/>
                <w:szCs w:val="28"/>
                <w:lang w:val="en-US"/>
              </w:rPr>
              <w:t>Finance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"http://www.sciencedirect.com/" \h </w:instrText>
            </w:r>
            <w:r>
              <w:fldChar w:fldCharType="separate"/>
            </w:r>
            <w:r w:rsidR="00900CA0">
              <w:rPr>
                <w:color w:val="000000" w:themeColor="text1"/>
                <w:spacing w:val="-2"/>
                <w:sz w:val="28"/>
                <w:szCs w:val="28"/>
                <w:u w:val="single"/>
                <w:lang w:val="en-US"/>
              </w:rPr>
              <w:t>http://www.sciencedirect.c</w:t>
            </w:r>
            <w:r>
              <w:rPr>
                <w:color w:val="000000" w:themeColor="text1"/>
                <w:spacing w:val="-2"/>
                <w:sz w:val="28"/>
                <w:szCs w:val="28"/>
                <w:u w:val="single"/>
                <w:lang w:val="en-US"/>
              </w:rPr>
              <w:fldChar w:fldCharType="end"/>
            </w:r>
            <w:r w:rsidR="00900CA0">
              <w:rPr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"http://www.sciencedirect.com/" \h </w:instrText>
            </w:r>
            <w:r>
              <w:fldChar w:fldCharType="separate"/>
            </w:r>
            <w:r w:rsidR="00900CA0">
              <w:rPr>
                <w:color w:val="000000" w:themeColor="text1"/>
                <w:spacing w:val="-6"/>
                <w:sz w:val="28"/>
                <w:szCs w:val="28"/>
                <w:u w:val="single"/>
                <w:lang w:val="en-US"/>
              </w:rPr>
              <w:t>om</w:t>
            </w:r>
            <w:r>
              <w:rPr>
                <w:color w:val="000000" w:themeColor="text1"/>
                <w:spacing w:val="-6"/>
                <w:sz w:val="28"/>
                <w:szCs w:val="28"/>
                <w:u w:val="single"/>
                <w:lang w:val="en-US"/>
              </w:rPr>
              <w:fldChar w:fldCharType="end"/>
            </w:r>
          </w:p>
        </w:tc>
      </w:tr>
      <w:tr w:rsidR="00D5213B" w:rsidRPr="00610B43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Базы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данных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научных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журналов</w:t>
            </w:r>
            <w:r>
              <w:rPr>
                <w:sz w:val="28"/>
                <w:szCs w:val="28"/>
                <w:lang w:val="en-US"/>
              </w:rPr>
              <w:t xml:space="preserve"> Emerald</w:t>
            </w:r>
            <w:r>
              <w:rPr>
                <w:spacing w:val="-17"/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(Accounting, Finance &amp; Economics Collection; </w:t>
            </w:r>
            <w:proofErr w:type="spellStart"/>
            <w:r>
              <w:rPr>
                <w:sz w:val="28"/>
                <w:szCs w:val="28"/>
                <w:lang w:val="en-US"/>
              </w:rPr>
              <w:t>Business,Management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&amp; Strategy</w:t>
            </w:r>
            <w:r>
              <w:rPr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4310" w:type="dxa"/>
          </w:tcPr>
          <w:p w:rsidR="00D5213B" w:rsidRDefault="00D97866" w:rsidP="00E83A0D">
            <w:pPr>
              <w:pStyle w:val="af9"/>
              <w:suppressAutoHyphens w:val="0"/>
              <w:ind w:left="873" w:hanging="360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"http://www.emeraldgrouppublishing.com/products/collections/" \h </w:instrText>
            </w:r>
            <w:r>
              <w:fldChar w:fldCharType="separate"/>
            </w:r>
            <w:r w:rsidR="00900CA0">
              <w:rPr>
                <w:color w:val="000000" w:themeColor="text1"/>
                <w:spacing w:val="-2"/>
                <w:sz w:val="28"/>
                <w:szCs w:val="28"/>
                <w:u w:val="single" w:color="0000FF"/>
                <w:lang w:val="en-US"/>
              </w:rPr>
              <w:t>http://www.emeraldgroup</w:t>
            </w:r>
            <w:r>
              <w:rPr>
                <w:color w:val="000000" w:themeColor="text1"/>
                <w:spacing w:val="-2"/>
                <w:sz w:val="28"/>
                <w:szCs w:val="28"/>
                <w:u w:val="single" w:color="0000FF"/>
                <w:lang w:val="en-US"/>
              </w:rPr>
              <w:fldChar w:fldCharType="end"/>
            </w:r>
            <w:r w:rsidR="00900CA0">
              <w:rPr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"http://www.emeraldgrouppublishing.com/products/collections/" \</w:instrText>
            </w:r>
            <w:r w:rsidRPr="00610B43">
              <w:rPr>
                <w:lang w:val="en-US"/>
              </w:rPr>
              <w:instrText xml:space="preserve">h </w:instrText>
            </w:r>
            <w:r>
              <w:fldChar w:fldCharType="separate"/>
            </w:r>
            <w:r w:rsidR="00900CA0">
              <w:rPr>
                <w:color w:val="000000" w:themeColor="text1"/>
                <w:spacing w:val="-2"/>
                <w:sz w:val="28"/>
                <w:szCs w:val="28"/>
                <w:u w:val="single" w:color="0000FF"/>
                <w:lang w:val="en-US"/>
              </w:rPr>
              <w:t>publishing.com/products/c</w:t>
            </w:r>
            <w:r>
              <w:rPr>
                <w:color w:val="000000" w:themeColor="text1"/>
                <w:spacing w:val="-2"/>
                <w:sz w:val="28"/>
                <w:szCs w:val="28"/>
                <w:u w:val="single" w:color="0000FF"/>
                <w:lang w:val="en-US"/>
              </w:rPr>
              <w:fldChar w:fldCharType="end"/>
            </w: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"http://www.emeraldgrouppublishing.com/products/collections/" \h </w:instrText>
            </w:r>
            <w:r>
              <w:fldChar w:fldCharType="separate"/>
            </w:r>
            <w:r w:rsidR="00900CA0">
              <w:rPr>
                <w:color w:val="000000" w:themeColor="text1"/>
                <w:spacing w:val="-2"/>
                <w:sz w:val="28"/>
                <w:szCs w:val="28"/>
                <w:u w:val="single" w:color="0000FF"/>
                <w:lang w:val="en-US"/>
              </w:rPr>
              <w:t>ollections/</w:t>
            </w:r>
            <w:r>
              <w:rPr>
                <w:color w:val="000000" w:themeColor="text1"/>
                <w:spacing w:val="-2"/>
                <w:sz w:val="28"/>
                <w:szCs w:val="28"/>
                <w:u w:val="single" w:color="0000FF"/>
                <w:lang w:val="en-US"/>
              </w:rPr>
              <w:fldChar w:fldCharType="end"/>
            </w:r>
          </w:p>
        </w:tc>
      </w:tr>
      <w:tr w:rsidR="00D5213B" w:rsidRPr="00610B43" w:rsidTr="00E83A0D">
        <w:trPr>
          <w:trHeight w:val="20"/>
          <w:jc w:val="center"/>
        </w:trPr>
        <w:tc>
          <w:tcPr>
            <w:tcW w:w="1413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757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Коллекция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научных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журналов </w:t>
            </w:r>
            <w:proofErr w:type="spellStart"/>
            <w:r>
              <w:rPr>
                <w:spacing w:val="-2"/>
                <w:sz w:val="28"/>
                <w:szCs w:val="28"/>
              </w:rPr>
              <w:t>Oxford</w:t>
            </w:r>
            <w:proofErr w:type="spellEnd"/>
          </w:p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University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2"/>
                <w:sz w:val="28"/>
                <w:szCs w:val="28"/>
              </w:rPr>
              <w:t>Press</w:t>
            </w:r>
            <w:proofErr w:type="spellEnd"/>
          </w:p>
        </w:tc>
        <w:tc>
          <w:tcPr>
            <w:tcW w:w="4310" w:type="dxa"/>
          </w:tcPr>
          <w:p w:rsidR="00D5213B" w:rsidRDefault="00900CA0" w:rsidP="00E83A0D">
            <w:pPr>
              <w:pStyle w:val="af9"/>
              <w:suppressAutoHyphens w:val="0"/>
              <w:ind w:left="873" w:hanging="360"/>
              <w:rPr>
                <w:sz w:val="28"/>
                <w:szCs w:val="28"/>
                <w:lang w:val="en-US"/>
              </w:rPr>
            </w:pPr>
            <w:r>
              <w:rPr>
                <w:spacing w:val="-2"/>
                <w:sz w:val="28"/>
                <w:szCs w:val="28"/>
                <w:u w:val="single"/>
                <w:lang w:val="en-US"/>
              </w:rPr>
              <w:t>https://academic.oup.com/</w:t>
            </w:r>
            <w:r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spacing w:val="-2"/>
                <w:sz w:val="28"/>
                <w:szCs w:val="28"/>
                <w:u w:val="single"/>
                <w:lang w:val="en-US"/>
              </w:rPr>
              <w:t>journals/</w:t>
            </w:r>
          </w:p>
        </w:tc>
      </w:tr>
    </w:tbl>
    <w:p w:rsidR="00D5213B" w:rsidRPr="00E83A0D" w:rsidRDefault="00D5213B" w:rsidP="00E83A0D">
      <w:pPr>
        <w:suppressAutoHyphens w:val="0"/>
        <w:rPr>
          <w:lang w:val="en-US"/>
        </w:rPr>
        <w:sectPr w:rsidR="00D5213B" w:rsidRPr="00E83A0D" w:rsidSect="00DD23F6">
          <w:footerReference w:type="default" r:id="rId43"/>
          <w:pgSz w:w="11906" w:h="16838"/>
          <w:pgMar w:top="1361" w:right="442" w:bottom="958" w:left="981" w:header="0" w:footer="777" w:gutter="0"/>
          <w:cols w:space="720"/>
          <w:formProt w:val="0"/>
          <w:docGrid w:linePitch="100" w:charSpace="8192"/>
        </w:sectPr>
      </w:pPr>
    </w:p>
    <w:p w:rsidR="00D5213B" w:rsidRDefault="00D5213B" w:rsidP="00E83A0D">
      <w:pPr>
        <w:suppressAutoHyphens w:val="0"/>
        <w:jc w:val="both"/>
        <w:rPr>
          <w:sz w:val="28"/>
          <w:lang w:val="en-US"/>
        </w:rPr>
      </w:pPr>
    </w:p>
    <w:p w:rsidR="00D5213B" w:rsidRPr="00E83A0D" w:rsidRDefault="00900CA0" w:rsidP="00E83A0D">
      <w:pPr>
        <w:pStyle w:val="1"/>
        <w:tabs>
          <w:tab w:val="left" w:pos="572"/>
        </w:tabs>
        <w:suppressAutoHyphens w:val="0"/>
        <w:ind w:left="0"/>
        <w:jc w:val="both"/>
      </w:pPr>
      <w:r>
        <w:t>10. Методические</w:t>
      </w:r>
      <w:r>
        <w:rPr>
          <w:spacing w:val="-9"/>
        </w:rPr>
        <w:t xml:space="preserve"> </w:t>
      </w:r>
      <w:r>
        <w:t>указания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освоению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 w:rsidR="00D5213B" w:rsidRPr="00E83A0D" w:rsidRDefault="00900CA0" w:rsidP="001776A7">
      <w:pPr>
        <w:pStyle w:val="ac"/>
        <w:suppressAutoHyphens w:val="0"/>
        <w:spacing w:before="156"/>
        <w:ind w:left="152" w:right="412" w:firstLine="708"/>
        <w:jc w:val="both"/>
      </w:pPr>
      <w:r>
        <w:rPr>
          <w:color w:val="1B1B1D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дисциплины студентам предлагается перечень заданий для самостоятельной работы.</w:t>
      </w:r>
    </w:p>
    <w:p w:rsidR="00D5213B" w:rsidRPr="00E83A0D" w:rsidRDefault="00900CA0" w:rsidP="001776A7">
      <w:pPr>
        <w:pStyle w:val="ac"/>
        <w:suppressAutoHyphens w:val="0"/>
        <w:spacing w:before="1"/>
        <w:ind w:left="152" w:right="412" w:firstLine="708"/>
        <w:jc w:val="both"/>
      </w:pPr>
      <w:r>
        <w:rPr>
          <w:color w:val="1B1B1D"/>
        </w:rPr>
        <w:t>К выполнению заданий для самостоятельной работы предъявляются следующие</w:t>
      </w:r>
      <w:r>
        <w:rPr>
          <w:color w:val="1B1B1D"/>
          <w:spacing w:val="-2"/>
        </w:rPr>
        <w:t xml:space="preserve"> </w:t>
      </w:r>
      <w:r>
        <w:rPr>
          <w:color w:val="1B1B1D"/>
        </w:rPr>
        <w:t>требования:</w:t>
      </w:r>
      <w:r>
        <w:rPr>
          <w:color w:val="1B1B1D"/>
          <w:spacing w:val="80"/>
        </w:rPr>
        <w:t xml:space="preserve"> </w:t>
      </w:r>
      <w:r>
        <w:rPr>
          <w:color w:val="1B1B1D"/>
        </w:rPr>
        <w:t>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D5213B" w:rsidRPr="003E1E10" w:rsidRDefault="00900CA0" w:rsidP="001776A7">
      <w:pPr>
        <w:pStyle w:val="ac"/>
        <w:tabs>
          <w:tab w:val="left" w:pos="679"/>
          <w:tab w:val="left" w:pos="2692"/>
          <w:tab w:val="left" w:pos="2898"/>
          <w:tab w:val="left" w:pos="3078"/>
          <w:tab w:val="left" w:pos="4096"/>
          <w:tab w:val="left" w:pos="4835"/>
          <w:tab w:val="left" w:pos="6020"/>
          <w:tab w:val="left" w:pos="6759"/>
          <w:tab w:val="left" w:pos="6898"/>
          <w:tab w:val="left" w:pos="8426"/>
          <w:tab w:val="left" w:pos="9193"/>
        </w:tabs>
        <w:suppressAutoHyphens w:val="0"/>
        <w:ind w:left="152" w:right="407" w:firstLine="708"/>
        <w:jc w:val="right"/>
      </w:pPr>
      <w:r>
        <w:rPr>
          <w:spacing w:val="-2"/>
        </w:rPr>
        <w:t>Обучающимся</w:t>
      </w:r>
      <w:r>
        <w:tab/>
      </w:r>
      <w:r>
        <w:tab/>
      </w:r>
      <w:r>
        <w:rPr>
          <w:spacing w:val="-2"/>
        </w:rPr>
        <w:t>следует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подготовке</w:t>
      </w:r>
      <w:r>
        <w:tab/>
      </w:r>
      <w:r>
        <w:rPr>
          <w:spacing w:val="-2"/>
        </w:rPr>
        <w:t xml:space="preserve">нормативные </w:t>
      </w:r>
      <w:r>
        <w:t>документы</w:t>
      </w:r>
      <w:r>
        <w:rPr>
          <w:spacing w:val="40"/>
        </w:rPr>
        <w:t xml:space="preserve"> </w:t>
      </w:r>
      <w:r>
        <w:t>Финансового</w:t>
      </w:r>
      <w:r>
        <w:rPr>
          <w:spacing w:val="40"/>
        </w:rPr>
        <w:t xml:space="preserve"> </w:t>
      </w:r>
      <w:r>
        <w:t>университета,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именно,</w:t>
      </w:r>
      <w:r>
        <w:rPr>
          <w:spacing w:val="40"/>
        </w:rPr>
        <w:t xml:space="preserve"> </w:t>
      </w:r>
      <w:hyperlink r:id="rId44">
        <w:r w:rsidRPr="003E1E10">
          <w:t>Методические</w:t>
        </w:r>
        <w:r w:rsidRPr="003E1E10">
          <w:rPr>
            <w:spacing w:val="40"/>
          </w:rPr>
          <w:t xml:space="preserve"> </w:t>
        </w:r>
        <w:r w:rsidRPr="003E1E10">
          <w:t>рекомендации</w:t>
        </w:r>
      </w:hyperlink>
      <w:r w:rsidRPr="003E1E10">
        <w:t xml:space="preserve"> </w:t>
      </w:r>
      <w:hyperlink r:id="rId45">
        <w:r w:rsidRPr="003E1E10">
          <w:rPr>
            <w:spacing w:val="-6"/>
          </w:rPr>
          <w:t>по</w:t>
        </w:r>
        <w:r w:rsidRPr="003E1E10">
          <w:tab/>
        </w:r>
        <w:r w:rsidRPr="003E1E10">
          <w:rPr>
            <w:spacing w:val="-2"/>
          </w:rPr>
          <w:t>планированию</w:t>
        </w:r>
        <w:r w:rsidRPr="003E1E10">
          <w:tab/>
        </w:r>
        <w:r w:rsidRPr="003E1E10">
          <w:rPr>
            <w:spacing w:val="-10"/>
          </w:rPr>
          <w:t>и</w:t>
        </w:r>
        <w:r w:rsidRPr="003E1E10">
          <w:tab/>
        </w:r>
        <w:r w:rsidRPr="003E1E10">
          <w:tab/>
        </w:r>
        <w:r w:rsidRPr="003E1E10">
          <w:rPr>
            <w:spacing w:val="-2"/>
          </w:rPr>
          <w:t>организации</w:t>
        </w:r>
        <w:r w:rsidRPr="003E1E10">
          <w:tab/>
        </w:r>
        <w:r w:rsidRPr="003E1E10">
          <w:rPr>
            <w:spacing w:val="-2"/>
          </w:rPr>
          <w:t>внеаудиторной</w:t>
        </w:r>
        <w:r w:rsidRPr="003E1E10">
          <w:tab/>
        </w:r>
        <w:r w:rsidRPr="003E1E10">
          <w:tab/>
        </w:r>
        <w:r w:rsidRPr="003E1E10">
          <w:rPr>
            <w:spacing w:val="-2"/>
          </w:rPr>
          <w:t>самостоятельной</w:t>
        </w:r>
        <w:r w:rsidRPr="003E1E10">
          <w:tab/>
        </w:r>
        <w:r w:rsidRPr="003E1E10">
          <w:rPr>
            <w:spacing w:val="-2"/>
          </w:rPr>
          <w:t>работы</w:t>
        </w:r>
      </w:hyperlink>
      <w:r w:rsidRPr="003E1E10">
        <w:rPr>
          <w:spacing w:val="-2"/>
        </w:rPr>
        <w:t xml:space="preserve"> </w:t>
      </w:r>
      <w:hyperlink r:id="rId46">
        <w:r w:rsidRPr="003E1E10">
          <w:t>студентов</w:t>
        </w:r>
        <w:r w:rsidRPr="003E1E10">
          <w:rPr>
            <w:spacing w:val="80"/>
          </w:rPr>
          <w:t xml:space="preserve"> </w:t>
        </w:r>
        <w:r w:rsidRPr="003E1E10">
          <w:t>по</w:t>
        </w:r>
        <w:r w:rsidRPr="003E1E10">
          <w:rPr>
            <w:spacing w:val="80"/>
          </w:rPr>
          <w:t xml:space="preserve"> </w:t>
        </w:r>
        <w:r w:rsidRPr="003E1E10">
          <w:t>образовательным</w:t>
        </w:r>
        <w:r w:rsidRPr="003E1E10">
          <w:rPr>
            <w:spacing w:val="80"/>
          </w:rPr>
          <w:t xml:space="preserve"> </w:t>
        </w:r>
        <w:r w:rsidRPr="003E1E10">
          <w:t>программам</w:t>
        </w:r>
        <w:r w:rsidRPr="003E1E10">
          <w:rPr>
            <w:spacing w:val="80"/>
          </w:rPr>
          <w:t xml:space="preserve"> </w:t>
        </w:r>
        <w:r w:rsidRPr="003E1E10">
          <w:t>бакалавриата</w:t>
        </w:r>
        <w:r w:rsidRPr="003E1E10">
          <w:rPr>
            <w:spacing w:val="80"/>
          </w:rPr>
          <w:t xml:space="preserve"> </w:t>
        </w:r>
        <w:r w:rsidRPr="003E1E10">
          <w:t>и</w:t>
        </w:r>
        <w:r w:rsidRPr="003E1E10">
          <w:rPr>
            <w:spacing w:val="80"/>
          </w:rPr>
          <w:t xml:space="preserve"> </w:t>
        </w:r>
        <w:r w:rsidRPr="003E1E10">
          <w:t>магистратуры</w:t>
        </w:r>
        <w:r w:rsidRPr="003E1E10">
          <w:rPr>
            <w:spacing w:val="80"/>
          </w:rPr>
          <w:t xml:space="preserve"> </w:t>
        </w:r>
        <w:r w:rsidRPr="003E1E10">
          <w:t>в</w:t>
        </w:r>
      </w:hyperlink>
      <w:r w:rsidRPr="003E1E10">
        <w:rPr>
          <w:spacing w:val="40"/>
        </w:rPr>
        <w:t xml:space="preserve"> </w:t>
      </w:r>
      <w:hyperlink r:id="rId47">
        <w:r w:rsidRPr="003E1E10">
          <w:t>Финансовом университете утвержденных Приказом №1040/о от 11 мая 2021 года</w:t>
        </w:r>
      </w:hyperlink>
      <w:r w:rsidRPr="003E1E10">
        <w:t>. При</w:t>
      </w:r>
      <w:r w:rsidRPr="003E1E10">
        <w:rPr>
          <w:spacing w:val="40"/>
        </w:rPr>
        <w:t xml:space="preserve"> </w:t>
      </w:r>
      <w:r w:rsidRPr="003E1E10">
        <w:t>подготовке</w:t>
      </w:r>
      <w:r w:rsidRPr="003E1E10">
        <w:rPr>
          <w:spacing w:val="40"/>
        </w:rPr>
        <w:t xml:space="preserve"> </w:t>
      </w:r>
      <w:r w:rsidRPr="003E1E10">
        <w:t>к</w:t>
      </w:r>
      <w:r w:rsidRPr="003E1E10">
        <w:rPr>
          <w:spacing w:val="40"/>
        </w:rPr>
        <w:t xml:space="preserve"> </w:t>
      </w:r>
      <w:r w:rsidRPr="003E1E10">
        <w:t>экзамену</w:t>
      </w:r>
      <w:r w:rsidRPr="003E1E10">
        <w:rPr>
          <w:spacing w:val="40"/>
        </w:rPr>
        <w:t xml:space="preserve"> </w:t>
      </w:r>
      <w:r w:rsidRPr="003E1E10">
        <w:t>необходимо</w:t>
      </w:r>
      <w:r w:rsidRPr="003E1E10">
        <w:rPr>
          <w:spacing w:val="40"/>
        </w:rPr>
        <w:t xml:space="preserve"> </w:t>
      </w:r>
      <w:r w:rsidRPr="003E1E10">
        <w:t>прорабатывать</w:t>
      </w:r>
      <w:r w:rsidRPr="003E1E10">
        <w:rPr>
          <w:spacing w:val="40"/>
        </w:rPr>
        <w:t xml:space="preserve"> </w:t>
      </w:r>
      <w:r w:rsidRPr="003E1E10">
        <w:t>соответствующие теоретические</w:t>
      </w:r>
      <w:r w:rsidRPr="003E1E10">
        <w:rPr>
          <w:spacing w:val="16"/>
        </w:rPr>
        <w:t xml:space="preserve"> </w:t>
      </w:r>
      <w:r w:rsidRPr="003E1E10">
        <w:t>и</w:t>
      </w:r>
      <w:r w:rsidRPr="003E1E10">
        <w:rPr>
          <w:spacing w:val="18"/>
        </w:rPr>
        <w:t xml:space="preserve"> </w:t>
      </w:r>
      <w:r w:rsidRPr="003E1E10">
        <w:t>практические</w:t>
      </w:r>
      <w:r w:rsidRPr="003E1E10">
        <w:rPr>
          <w:spacing w:val="19"/>
        </w:rPr>
        <w:t xml:space="preserve"> </w:t>
      </w:r>
      <w:r w:rsidRPr="003E1E10">
        <w:t>разделы</w:t>
      </w:r>
      <w:r w:rsidRPr="003E1E10">
        <w:rPr>
          <w:spacing w:val="18"/>
        </w:rPr>
        <w:t xml:space="preserve"> </w:t>
      </w:r>
      <w:r w:rsidRPr="003E1E10">
        <w:t>дисциплины,</w:t>
      </w:r>
      <w:r w:rsidRPr="003E1E10">
        <w:rPr>
          <w:spacing w:val="19"/>
        </w:rPr>
        <w:t xml:space="preserve"> </w:t>
      </w:r>
      <w:r w:rsidRPr="003E1E10">
        <w:t>фиксируя</w:t>
      </w:r>
      <w:r w:rsidRPr="003E1E10">
        <w:rPr>
          <w:spacing w:val="20"/>
        </w:rPr>
        <w:t xml:space="preserve"> </w:t>
      </w:r>
      <w:r w:rsidRPr="003E1E10">
        <w:t>неясные</w:t>
      </w:r>
      <w:r w:rsidRPr="003E1E10">
        <w:rPr>
          <w:spacing w:val="19"/>
        </w:rPr>
        <w:t xml:space="preserve"> </w:t>
      </w:r>
      <w:r w:rsidRPr="003E1E10">
        <w:rPr>
          <w:spacing w:val="-2"/>
        </w:rPr>
        <w:t>моменты</w:t>
      </w:r>
    </w:p>
    <w:p w:rsidR="00D5213B" w:rsidRPr="003E1E10" w:rsidRDefault="00900CA0" w:rsidP="001776A7">
      <w:pPr>
        <w:pStyle w:val="ac"/>
        <w:suppressAutoHyphens w:val="0"/>
        <w:spacing w:before="2"/>
        <w:ind w:left="152"/>
        <w:rPr>
          <w:spacing w:val="-2"/>
        </w:rPr>
      </w:pPr>
      <w:r w:rsidRPr="003E1E10">
        <w:lastRenderedPageBreak/>
        <w:t>для</w:t>
      </w:r>
      <w:r w:rsidRPr="003E1E10">
        <w:rPr>
          <w:spacing w:val="-6"/>
        </w:rPr>
        <w:t xml:space="preserve"> </w:t>
      </w:r>
      <w:r w:rsidRPr="003E1E10">
        <w:t>их</w:t>
      </w:r>
      <w:r w:rsidRPr="003E1E10">
        <w:rPr>
          <w:spacing w:val="-4"/>
        </w:rPr>
        <w:t xml:space="preserve"> </w:t>
      </w:r>
      <w:r w:rsidRPr="003E1E10">
        <w:t>обсуждения</w:t>
      </w:r>
      <w:r w:rsidRPr="003E1E10">
        <w:rPr>
          <w:spacing w:val="-6"/>
        </w:rPr>
        <w:t xml:space="preserve"> </w:t>
      </w:r>
      <w:r w:rsidRPr="003E1E10">
        <w:t>на</w:t>
      </w:r>
      <w:r w:rsidRPr="003E1E10">
        <w:rPr>
          <w:spacing w:val="-2"/>
        </w:rPr>
        <w:t xml:space="preserve"> </w:t>
      </w:r>
      <w:r w:rsidRPr="003E1E10">
        <w:t>плановой</w:t>
      </w:r>
      <w:r w:rsidRPr="003E1E10">
        <w:rPr>
          <w:spacing w:val="-4"/>
        </w:rPr>
        <w:t xml:space="preserve"> </w:t>
      </w:r>
      <w:r w:rsidRPr="003E1E10">
        <w:rPr>
          <w:spacing w:val="-2"/>
        </w:rPr>
        <w:t>консультации.</w:t>
      </w:r>
    </w:p>
    <w:p w:rsidR="00E83A0D" w:rsidRPr="003E1E10" w:rsidRDefault="00E83A0D" w:rsidP="001776A7">
      <w:pPr>
        <w:suppressAutoHyphens w:val="0"/>
      </w:pPr>
    </w:p>
    <w:p w:rsidR="00136E6F" w:rsidRPr="003E1E10" w:rsidRDefault="00E83A0D" w:rsidP="00136E6F">
      <w:pPr>
        <w:pStyle w:val="1"/>
        <w:suppressAutoHyphens w:val="0"/>
        <w:spacing w:before="166"/>
        <w:ind w:left="0"/>
        <w:jc w:val="center"/>
      </w:pPr>
      <w:r w:rsidRPr="003E1E10">
        <w:rPr>
          <w:rStyle w:val="Normal14"/>
        </w:rPr>
        <w:tab/>
      </w:r>
      <w:r w:rsidR="00136E6F" w:rsidRPr="003E1E10">
        <w:t>Требования</w:t>
      </w:r>
      <w:r w:rsidR="00136E6F" w:rsidRPr="003E1E10">
        <w:rPr>
          <w:spacing w:val="-6"/>
        </w:rPr>
        <w:t xml:space="preserve"> </w:t>
      </w:r>
      <w:r w:rsidR="00136E6F" w:rsidRPr="003E1E10">
        <w:t>к</w:t>
      </w:r>
      <w:r w:rsidR="00136E6F" w:rsidRPr="003E1E10">
        <w:rPr>
          <w:spacing w:val="-4"/>
        </w:rPr>
        <w:t xml:space="preserve"> эссе</w:t>
      </w:r>
    </w:p>
    <w:p w:rsidR="00136E6F" w:rsidRPr="003E1E10" w:rsidRDefault="00136E6F" w:rsidP="00136E6F">
      <w:pPr>
        <w:pStyle w:val="ac"/>
        <w:suppressAutoHyphens w:val="0"/>
        <w:spacing w:before="155"/>
        <w:ind w:left="152" w:right="407" w:firstLine="708"/>
        <w:jc w:val="both"/>
      </w:pPr>
      <w:r w:rsidRPr="003E1E10">
        <w:t>Эссе – это авторское произведение (связный текст), отражающий позицию автора по какому-либо актуальному вопросу (проблеме). Задача автора при подготовке эссе состоит в том, чтобы сформировать непротиворечивую систему аргументов, обосновывающих предпочтительность позиции, выбранной автором данного текста.</w:t>
      </w:r>
    </w:p>
    <w:p w:rsidR="00136E6F" w:rsidRPr="003E1E10" w:rsidRDefault="00136E6F" w:rsidP="00136E6F">
      <w:pPr>
        <w:ind w:firstLine="720"/>
        <w:rPr>
          <w:sz w:val="28"/>
          <w:szCs w:val="28"/>
        </w:rPr>
      </w:pPr>
      <w:r w:rsidRPr="003E1E10">
        <w:rPr>
          <w:sz w:val="28"/>
          <w:szCs w:val="28"/>
        </w:rPr>
        <w:t>Эссе пишется студентами самостоятельно и является одной из форм текущего контроля за усвоением ими учебного материала по дисциплине.</w:t>
      </w:r>
    </w:p>
    <w:p w:rsidR="00136E6F" w:rsidRPr="003E1E10" w:rsidRDefault="00136E6F" w:rsidP="00136E6F">
      <w:pPr>
        <w:ind w:firstLine="720"/>
        <w:rPr>
          <w:sz w:val="28"/>
          <w:szCs w:val="28"/>
        </w:rPr>
      </w:pPr>
      <w:r w:rsidRPr="003E1E10">
        <w:rPr>
          <w:sz w:val="28"/>
          <w:szCs w:val="28"/>
        </w:rPr>
        <w:t>Целью подготовки эссе является углубленное изучение студентами содержания основных тем дисциплины и формирование навыков самостоятельного научного творчества. При подготовке эссе студенты должны показать умение работать с научной литературой и массивами статистических данных, анализировать, систематизировать, интерпретировать и грамотно излагать состояние изучаемого вопроса, делать обоснованные выводы.</w:t>
      </w:r>
    </w:p>
    <w:p w:rsidR="00136E6F" w:rsidRPr="003E1E10" w:rsidRDefault="00136E6F" w:rsidP="00136E6F">
      <w:pPr>
        <w:pStyle w:val="ac"/>
        <w:suppressAutoHyphens w:val="0"/>
        <w:ind w:left="152" w:right="414" w:firstLine="708"/>
        <w:jc w:val="both"/>
      </w:pPr>
      <w:r w:rsidRPr="003E1E10">
        <w:t xml:space="preserve">При подготовке эссе студенты должны сконцентрироваться на изложении </w:t>
      </w:r>
      <w:r w:rsidRPr="003E1E10">
        <w:rPr>
          <w:spacing w:val="-2"/>
        </w:rPr>
        <w:t>сути</w:t>
      </w:r>
      <w:r w:rsidRPr="003E1E10">
        <w:rPr>
          <w:spacing w:val="-5"/>
        </w:rPr>
        <w:t xml:space="preserve"> </w:t>
      </w:r>
      <w:r w:rsidRPr="003E1E10">
        <w:rPr>
          <w:spacing w:val="-2"/>
        </w:rPr>
        <w:t>проблемы,</w:t>
      </w:r>
      <w:r w:rsidRPr="003E1E10">
        <w:rPr>
          <w:spacing w:val="-6"/>
        </w:rPr>
        <w:t xml:space="preserve"> </w:t>
      </w:r>
      <w:r w:rsidRPr="003E1E10">
        <w:rPr>
          <w:spacing w:val="-2"/>
        </w:rPr>
        <w:t>предпосылок</w:t>
      </w:r>
      <w:r w:rsidRPr="003E1E10">
        <w:rPr>
          <w:spacing w:val="-9"/>
        </w:rPr>
        <w:t xml:space="preserve"> </w:t>
      </w:r>
      <w:r w:rsidRPr="003E1E10">
        <w:rPr>
          <w:spacing w:val="-2"/>
        </w:rPr>
        <w:t>ее</w:t>
      </w:r>
      <w:r w:rsidRPr="003E1E10">
        <w:rPr>
          <w:spacing w:val="-5"/>
        </w:rPr>
        <w:t xml:space="preserve"> </w:t>
      </w:r>
      <w:r w:rsidRPr="003E1E10">
        <w:rPr>
          <w:spacing w:val="-2"/>
        </w:rPr>
        <w:t>возникновения,</w:t>
      </w:r>
      <w:r w:rsidRPr="003E1E10">
        <w:rPr>
          <w:spacing w:val="-6"/>
        </w:rPr>
        <w:t xml:space="preserve"> </w:t>
      </w:r>
      <w:r w:rsidRPr="003E1E10">
        <w:rPr>
          <w:spacing w:val="-2"/>
        </w:rPr>
        <w:t>обосновать</w:t>
      </w:r>
      <w:r w:rsidRPr="003E1E10">
        <w:rPr>
          <w:spacing w:val="-11"/>
        </w:rPr>
        <w:t xml:space="preserve"> </w:t>
      </w:r>
      <w:r w:rsidRPr="003E1E10">
        <w:rPr>
          <w:spacing w:val="-2"/>
        </w:rPr>
        <w:t>подходы</w:t>
      </w:r>
      <w:r w:rsidRPr="003E1E10">
        <w:rPr>
          <w:spacing w:val="-7"/>
        </w:rPr>
        <w:t xml:space="preserve"> </w:t>
      </w:r>
      <w:r w:rsidRPr="003E1E10">
        <w:rPr>
          <w:spacing w:val="-2"/>
        </w:rPr>
        <w:t>к</w:t>
      </w:r>
      <w:r w:rsidRPr="003E1E10">
        <w:rPr>
          <w:spacing w:val="-5"/>
        </w:rPr>
        <w:t xml:space="preserve"> </w:t>
      </w:r>
      <w:r w:rsidRPr="003E1E10">
        <w:rPr>
          <w:spacing w:val="-2"/>
        </w:rPr>
        <w:t>ее</w:t>
      </w:r>
      <w:r w:rsidRPr="003E1E10">
        <w:rPr>
          <w:spacing w:val="-9"/>
        </w:rPr>
        <w:t xml:space="preserve"> </w:t>
      </w:r>
      <w:r w:rsidRPr="003E1E10">
        <w:rPr>
          <w:spacing w:val="-2"/>
        </w:rPr>
        <w:t xml:space="preserve">решению, </w:t>
      </w:r>
      <w:r w:rsidRPr="003E1E10">
        <w:t>а также очертить ключевые тенденции и перспективы развития исследуемого вопроса (если применимо). При наличии дискуссии по изучаемой проблеме в экономической и профессиональной литературе, необходимо провести сравнительный анализ предлагаемых подходов. При этом авторская позиция должна быть четко выражена и подкреплена оригинальными аргументами.</w:t>
      </w:r>
    </w:p>
    <w:p w:rsidR="00136E6F" w:rsidRPr="003E1E10" w:rsidRDefault="00136E6F" w:rsidP="00136E6F">
      <w:pPr>
        <w:pStyle w:val="ac"/>
        <w:suppressAutoHyphens w:val="0"/>
        <w:ind w:left="152" w:right="410" w:firstLine="708"/>
        <w:jc w:val="both"/>
      </w:pPr>
      <w:r w:rsidRPr="003E1E10">
        <w:t>Желательно, чтобы позиция автора по исследуемому вопросу была проиллюстрирована статистическим материалом в табличном или графическом представлении. Наличие в тексте эссе расчетно-аналитического блока с применением математических и/или экономико-статистических методов и специальных программных средств повышает ценность полученных автором результатов и выводов.</w:t>
      </w:r>
    </w:p>
    <w:p w:rsidR="00136E6F" w:rsidRPr="003E1E10" w:rsidRDefault="00136E6F" w:rsidP="00136E6F">
      <w:pPr>
        <w:pStyle w:val="ac"/>
        <w:suppressAutoHyphens w:val="0"/>
        <w:ind w:left="152" w:right="407" w:firstLine="708"/>
        <w:jc w:val="both"/>
      </w:pPr>
      <w:r w:rsidRPr="003E1E10">
        <w:t xml:space="preserve">Объем эссе составляет 10-15 страниц машинописного текста, включая все структурные элементы (титульный лист, содержание, введение, основная часть, заключение, библиографический список). Шрифт – </w:t>
      </w:r>
      <w:proofErr w:type="spellStart"/>
      <w:r w:rsidRPr="003E1E10">
        <w:t>Times</w:t>
      </w:r>
      <w:proofErr w:type="spellEnd"/>
      <w:r w:rsidRPr="003E1E10">
        <w:t xml:space="preserve"> </w:t>
      </w:r>
      <w:proofErr w:type="spellStart"/>
      <w:r w:rsidRPr="003E1E10">
        <w:t>New</w:t>
      </w:r>
      <w:proofErr w:type="spellEnd"/>
      <w:r w:rsidRPr="003E1E10">
        <w:t xml:space="preserve"> </w:t>
      </w:r>
      <w:proofErr w:type="spellStart"/>
      <w:r w:rsidRPr="003E1E10">
        <w:t>Roman</w:t>
      </w:r>
      <w:proofErr w:type="spellEnd"/>
      <w:r w:rsidRPr="003E1E10">
        <w:t>, размер шрифта</w:t>
      </w:r>
      <w:r w:rsidRPr="003E1E10">
        <w:rPr>
          <w:spacing w:val="-14"/>
        </w:rPr>
        <w:t xml:space="preserve"> </w:t>
      </w:r>
      <w:r w:rsidRPr="003E1E10">
        <w:t>–</w:t>
      </w:r>
      <w:r w:rsidRPr="003E1E10">
        <w:rPr>
          <w:spacing w:val="-14"/>
        </w:rPr>
        <w:t xml:space="preserve"> </w:t>
      </w:r>
      <w:r w:rsidRPr="003E1E10">
        <w:t>14,</w:t>
      </w:r>
      <w:r w:rsidRPr="003E1E10">
        <w:rPr>
          <w:spacing w:val="-15"/>
        </w:rPr>
        <w:t xml:space="preserve"> </w:t>
      </w:r>
      <w:r w:rsidRPr="003E1E10">
        <w:t>междустрочный</w:t>
      </w:r>
      <w:r w:rsidRPr="003E1E10">
        <w:rPr>
          <w:spacing w:val="-14"/>
        </w:rPr>
        <w:t xml:space="preserve"> </w:t>
      </w:r>
      <w:r w:rsidRPr="003E1E10">
        <w:t>интервал</w:t>
      </w:r>
      <w:r w:rsidRPr="003E1E10">
        <w:rPr>
          <w:spacing w:val="-13"/>
        </w:rPr>
        <w:t xml:space="preserve"> </w:t>
      </w:r>
      <w:r w:rsidRPr="003E1E10">
        <w:t>–</w:t>
      </w:r>
      <w:r w:rsidRPr="003E1E10">
        <w:rPr>
          <w:spacing w:val="-14"/>
        </w:rPr>
        <w:t xml:space="preserve"> </w:t>
      </w:r>
      <w:r w:rsidRPr="003E1E10">
        <w:t>1,5,</w:t>
      </w:r>
      <w:r w:rsidRPr="003E1E10">
        <w:rPr>
          <w:spacing w:val="-15"/>
        </w:rPr>
        <w:t xml:space="preserve"> </w:t>
      </w:r>
      <w:r w:rsidRPr="003E1E10">
        <w:t>выравнивание</w:t>
      </w:r>
      <w:r w:rsidRPr="003E1E10">
        <w:rPr>
          <w:spacing w:val="-15"/>
        </w:rPr>
        <w:t xml:space="preserve"> </w:t>
      </w:r>
      <w:r w:rsidRPr="003E1E10">
        <w:t>–</w:t>
      </w:r>
      <w:r w:rsidRPr="003E1E10">
        <w:rPr>
          <w:spacing w:val="-14"/>
        </w:rPr>
        <w:t xml:space="preserve"> </w:t>
      </w:r>
      <w:r w:rsidRPr="003E1E10">
        <w:t>по</w:t>
      </w:r>
      <w:r w:rsidRPr="003E1E10">
        <w:rPr>
          <w:spacing w:val="-14"/>
        </w:rPr>
        <w:t xml:space="preserve"> </w:t>
      </w:r>
      <w:r w:rsidRPr="003E1E10">
        <w:t>ширине</w:t>
      </w:r>
      <w:r w:rsidRPr="003E1E10">
        <w:rPr>
          <w:spacing w:val="-15"/>
        </w:rPr>
        <w:t xml:space="preserve"> </w:t>
      </w:r>
      <w:r w:rsidRPr="003E1E10">
        <w:t>страницы, поля – стандартные.</w:t>
      </w:r>
    </w:p>
    <w:p w:rsidR="00136E6F" w:rsidRPr="003E1E10" w:rsidRDefault="00136E6F" w:rsidP="00136E6F">
      <w:pPr>
        <w:pStyle w:val="ac"/>
        <w:suppressAutoHyphens w:val="0"/>
        <w:ind w:left="152" w:right="409" w:firstLine="708"/>
        <w:jc w:val="both"/>
        <w:sectPr w:rsidR="00136E6F" w:rsidRPr="003E1E10" w:rsidSect="00136E6F">
          <w:footerReference w:type="default" r:id="rId48"/>
          <w:type w:val="continuous"/>
          <w:pgSz w:w="11906" w:h="16838"/>
          <w:pgMar w:top="1100" w:right="440" w:bottom="960" w:left="980" w:header="0" w:footer="779" w:gutter="0"/>
          <w:cols w:space="720"/>
          <w:formProt w:val="0"/>
          <w:docGrid w:linePitch="100" w:charSpace="8192"/>
        </w:sectPr>
      </w:pPr>
      <w:r w:rsidRPr="003E1E10">
        <w:t>Оригинальность текста эссе должна составлять не менее 85% (отчет о проверке в системе «Антиплагиат» распечатывается студентом и сдается одновременно с контрольной работой преподавателю)</w:t>
      </w:r>
    </w:p>
    <w:p w:rsidR="00D5213B" w:rsidRPr="003E1E10" w:rsidRDefault="00D5213B" w:rsidP="00136E6F">
      <w:pPr>
        <w:pStyle w:val="Style4"/>
        <w:jc w:val="both"/>
        <w:sectPr w:rsidR="00D5213B" w:rsidRPr="003E1E10">
          <w:footerReference w:type="default" r:id="rId49"/>
          <w:type w:val="continuous"/>
          <w:pgSz w:w="11906" w:h="16838"/>
          <w:pgMar w:top="1040" w:right="440" w:bottom="960" w:left="980" w:header="0" w:footer="779" w:gutter="0"/>
          <w:cols w:space="720"/>
          <w:formProt w:val="0"/>
          <w:docGrid w:linePitch="100" w:charSpace="8192"/>
        </w:sectPr>
      </w:pPr>
    </w:p>
    <w:p w:rsidR="00D5213B" w:rsidRPr="003E1E10" w:rsidRDefault="00900CA0" w:rsidP="00E83A0D">
      <w:pPr>
        <w:tabs>
          <w:tab w:val="left" w:pos="1050"/>
        </w:tabs>
        <w:suppressAutoHyphens w:val="0"/>
        <w:rPr>
          <w:b/>
          <w:sz w:val="28"/>
          <w:szCs w:val="28"/>
        </w:rPr>
      </w:pPr>
      <w:r w:rsidRPr="003E1E10">
        <w:rPr>
          <w:b/>
          <w:sz w:val="28"/>
          <w:szCs w:val="28"/>
        </w:rPr>
        <w:lastRenderedPageBreak/>
        <w:t>Методические рекомендации по подготовке к дискуссии</w:t>
      </w:r>
    </w:p>
    <w:p w:rsidR="00D5213B" w:rsidRPr="003E1E10" w:rsidRDefault="00900CA0" w:rsidP="00E83A0D">
      <w:pPr>
        <w:tabs>
          <w:tab w:val="left" w:pos="1050"/>
        </w:tabs>
        <w:suppressAutoHyphens w:val="0"/>
      </w:pPr>
      <w:r w:rsidRPr="003E1E10">
        <w:tab/>
      </w:r>
    </w:p>
    <w:p w:rsidR="00D5213B" w:rsidRPr="003E1E10" w:rsidRDefault="00D5213B" w:rsidP="00E83A0D">
      <w:pPr>
        <w:suppressAutoHyphens w:val="0"/>
      </w:pPr>
    </w:p>
    <w:p w:rsidR="00D5213B" w:rsidRDefault="00900CA0" w:rsidP="00E83A0D">
      <w:pPr>
        <w:suppressAutoHyphens w:val="0"/>
        <w:rPr>
          <w:sz w:val="28"/>
          <w:szCs w:val="28"/>
        </w:rPr>
      </w:pPr>
      <w:r w:rsidRPr="003E1E10">
        <w:rPr>
          <w:sz w:val="28"/>
          <w:szCs w:val="28"/>
        </w:rPr>
        <w:t xml:space="preserve">                 Цель дискуссии как метода интерактивного метода обучения состоит в создании комфортных условий обучения, при которых студент или слушатель чувствует </w:t>
      </w:r>
      <w:r>
        <w:rPr>
          <w:sz w:val="28"/>
          <w:szCs w:val="28"/>
        </w:rPr>
        <w:t>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D5213B" w:rsidRDefault="00900CA0" w:rsidP="00E83A0D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Дискуссия, как один из методов интерактивной работы,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:rsidR="00D5213B" w:rsidRDefault="00900CA0" w:rsidP="00E83A0D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>Принципы работы на интерактивном занятии в форме дискуссии:</w:t>
      </w:r>
    </w:p>
    <w:p w:rsidR="00D5213B" w:rsidRPr="00E83A0D" w:rsidRDefault="00D5213B" w:rsidP="00E83A0D">
      <w:pPr>
        <w:suppressAutoHyphens w:val="0"/>
      </w:pPr>
    </w:p>
    <w:p w:rsidR="00D5213B" w:rsidRDefault="00D5213B" w:rsidP="00E83A0D">
      <w:pPr>
        <w:suppressAutoHyphens w:val="0"/>
        <w:rPr>
          <w:sz w:val="28"/>
          <w:szCs w:val="28"/>
        </w:rPr>
      </w:pPr>
    </w:p>
    <w:p w:rsidR="00D5213B" w:rsidRDefault="00900CA0" w:rsidP="00E83A0D">
      <w:pPr>
        <w:pStyle w:val="af0"/>
        <w:numPr>
          <w:ilvl w:val="0"/>
          <w:numId w:val="29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каждый участник дискуссии по любому вопросу имеет право на собственное мнение.</w:t>
      </w:r>
    </w:p>
    <w:p w:rsidR="00D5213B" w:rsidRDefault="00900CA0" w:rsidP="00E83A0D">
      <w:pPr>
        <w:pStyle w:val="af0"/>
        <w:numPr>
          <w:ilvl w:val="0"/>
          <w:numId w:val="29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отсутствие прямой критики личности, критике может подвергнуться только идея.</w:t>
      </w:r>
    </w:p>
    <w:p w:rsidR="00D5213B" w:rsidRDefault="00900CA0" w:rsidP="00E83A0D">
      <w:pPr>
        <w:pStyle w:val="af0"/>
        <w:numPr>
          <w:ilvl w:val="0"/>
          <w:numId w:val="29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Все, что обсуждается и говорится во время дискуссии – не руководство к действию, а информация к размышлению.</w:t>
      </w:r>
    </w:p>
    <w:p w:rsidR="00D5213B" w:rsidRDefault="00D5213B" w:rsidP="00E83A0D">
      <w:pPr>
        <w:suppressAutoHyphens w:val="0"/>
        <w:rPr>
          <w:sz w:val="28"/>
          <w:szCs w:val="28"/>
        </w:rPr>
      </w:pPr>
    </w:p>
    <w:p w:rsidR="00D5213B" w:rsidRDefault="00900CA0" w:rsidP="00E83A0D">
      <w:pPr>
        <w:suppressAutoHyphens w:val="0"/>
        <w:spacing w:before="130"/>
        <w:ind w:left="930"/>
        <w:rPr>
          <w:i/>
          <w:sz w:val="28"/>
        </w:rPr>
      </w:pPr>
      <w:r>
        <w:rPr>
          <w:i/>
          <w:sz w:val="28"/>
        </w:rPr>
        <w:t>Правила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дискуссии</w:t>
      </w:r>
      <w:r>
        <w:rPr>
          <w:i/>
          <w:spacing w:val="-10"/>
          <w:sz w:val="28"/>
        </w:rPr>
        <w:t>:</w:t>
      </w:r>
    </w:p>
    <w:p w:rsidR="00D5213B" w:rsidRDefault="00900CA0" w:rsidP="00E83A0D">
      <w:pPr>
        <w:pStyle w:val="af0"/>
        <w:numPr>
          <w:ilvl w:val="0"/>
          <w:numId w:val="3"/>
        </w:numPr>
        <w:tabs>
          <w:tab w:val="left" w:pos="873"/>
        </w:tabs>
        <w:suppressAutoHyphens w:val="0"/>
        <w:spacing w:before="159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критикую</w:t>
      </w:r>
      <w:r>
        <w:rPr>
          <w:spacing w:val="-3"/>
          <w:sz w:val="28"/>
        </w:rPr>
        <w:t xml:space="preserve"> </w:t>
      </w:r>
      <w:r>
        <w:rPr>
          <w:sz w:val="28"/>
        </w:rPr>
        <w:t>идеи,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людей</w:t>
      </w:r>
    </w:p>
    <w:p w:rsidR="00D5213B" w:rsidRDefault="00900CA0" w:rsidP="00E83A0D">
      <w:pPr>
        <w:pStyle w:val="af0"/>
        <w:numPr>
          <w:ilvl w:val="0"/>
          <w:numId w:val="3"/>
        </w:numPr>
        <w:tabs>
          <w:tab w:val="left" w:pos="873"/>
        </w:tabs>
        <w:suppressAutoHyphens w:val="0"/>
        <w:spacing w:before="161" w:line="348" w:lineRule="auto"/>
        <w:ind w:right="413"/>
        <w:rPr>
          <w:sz w:val="28"/>
        </w:rPr>
      </w:pPr>
      <w:r>
        <w:rPr>
          <w:sz w:val="28"/>
        </w:rPr>
        <w:t xml:space="preserve">Моя цель не в том, чтобы «победить», а в том, чтобы прийти к наилучшему </w:t>
      </w:r>
      <w:r>
        <w:rPr>
          <w:spacing w:val="-2"/>
          <w:sz w:val="28"/>
        </w:rPr>
        <w:t>решению</w:t>
      </w:r>
    </w:p>
    <w:p w:rsidR="00D5213B" w:rsidRDefault="00900CA0" w:rsidP="00E83A0D">
      <w:pPr>
        <w:pStyle w:val="af0"/>
        <w:numPr>
          <w:ilvl w:val="0"/>
          <w:numId w:val="3"/>
        </w:numPr>
        <w:tabs>
          <w:tab w:val="left" w:pos="873"/>
        </w:tabs>
        <w:suppressAutoHyphens w:val="0"/>
        <w:spacing w:before="16"/>
        <w:rPr>
          <w:sz w:val="28"/>
        </w:rPr>
      </w:pPr>
      <w:r>
        <w:rPr>
          <w:sz w:val="28"/>
        </w:rPr>
        <w:t>Я</w:t>
      </w:r>
      <w:r>
        <w:rPr>
          <w:spacing w:val="-13"/>
          <w:sz w:val="28"/>
        </w:rPr>
        <w:t xml:space="preserve"> </w:t>
      </w:r>
      <w:r>
        <w:rPr>
          <w:sz w:val="28"/>
        </w:rPr>
        <w:t>побуждаю</w:t>
      </w:r>
      <w:r>
        <w:rPr>
          <w:spacing w:val="-12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тому,</w:t>
      </w:r>
      <w:r>
        <w:rPr>
          <w:spacing w:val="-13"/>
          <w:sz w:val="28"/>
        </w:rPr>
        <w:t xml:space="preserve"> </w:t>
      </w:r>
      <w:r>
        <w:rPr>
          <w:sz w:val="28"/>
        </w:rPr>
        <w:t>чтобы</w:t>
      </w:r>
      <w:r>
        <w:rPr>
          <w:spacing w:val="-12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обсуждении</w:t>
      </w:r>
    </w:p>
    <w:p w:rsidR="00D5213B" w:rsidRDefault="00900CA0" w:rsidP="00E83A0D">
      <w:pPr>
        <w:pStyle w:val="af0"/>
        <w:numPr>
          <w:ilvl w:val="0"/>
          <w:numId w:val="3"/>
        </w:numPr>
        <w:tabs>
          <w:tab w:val="left" w:pos="873"/>
        </w:tabs>
        <w:suppressAutoHyphens w:val="0"/>
        <w:spacing w:before="159"/>
        <w:rPr>
          <w:sz w:val="28"/>
        </w:rPr>
      </w:pPr>
      <w:r>
        <w:rPr>
          <w:sz w:val="28"/>
        </w:rPr>
        <w:t>Я</w:t>
      </w:r>
      <w:r>
        <w:rPr>
          <w:spacing w:val="-6"/>
          <w:sz w:val="28"/>
        </w:rPr>
        <w:t xml:space="preserve"> </w:t>
      </w:r>
      <w:r>
        <w:rPr>
          <w:sz w:val="28"/>
        </w:rPr>
        <w:t>выслушиваю</w:t>
      </w:r>
      <w:r>
        <w:rPr>
          <w:spacing w:val="-5"/>
          <w:sz w:val="28"/>
        </w:rPr>
        <w:t xml:space="preserve"> </w:t>
      </w:r>
      <w:r>
        <w:rPr>
          <w:sz w:val="28"/>
        </w:rPr>
        <w:t>соображения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каждого,</w:t>
      </w:r>
      <w:r>
        <w:rPr>
          <w:spacing w:val="-5"/>
          <w:sz w:val="28"/>
        </w:rPr>
        <w:t xml:space="preserve"> </w:t>
      </w:r>
      <w:r>
        <w:rPr>
          <w:sz w:val="28"/>
        </w:rPr>
        <w:t>даже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ними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согласен</w:t>
      </w:r>
    </w:p>
    <w:p w:rsidR="00D5213B" w:rsidRDefault="00900CA0" w:rsidP="00E83A0D">
      <w:pPr>
        <w:pStyle w:val="af0"/>
        <w:numPr>
          <w:ilvl w:val="0"/>
          <w:numId w:val="3"/>
        </w:numPr>
        <w:tabs>
          <w:tab w:val="left" w:pos="873"/>
        </w:tabs>
        <w:suppressAutoHyphens w:val="0"/>
        <w:spacing w:before="161"/>
        <w:rPr>
          <w:sz w:val="28"/>
        </w:rPr>
      </w:pPr>
      <w:r>
        <w:rPr>
          <w:sz w:val="28"/>
        </w:rPr>
        <w:t>Я</w:t>
      </w:r>
      <w:r>
        <w:rPr>
          <w:spacing w:val="-5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4"/>
          <w:sz w:val="28"/>
        </w:rPr>
        <w:t xml:space="preserve"> </w:t>
      </w:r>
      <w:r>
        <w:rPr>
          <w:sz w:val="28"/>
        </w:rPr>
        <w:t>выясняю</w:t>
      </w:r>
      <w:r>
        <w:rPr>
          <w:spacing w:val="-6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идеи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факты,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обеим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позициям</w:t>
      </w:r>
    </w:p>
    <w:p w:rsidR="00D5213B" w:rsidRDefault="00900CA0" w:rsidP="00E83A0D">
      <w:pPr>
        <w:pStyle w:val="af0"/>
        <w:numPr>
          <w:ilvl w:val="0"/>
          <w:numId w:val="3"/>
        </w:numPr>
        <w:tabs>
          <w:tab w:val="left" w:pos="873"/>
        </w:tabs>
        <w:suppressAutoHyphens w:val="0"/>
        <w:spacing w:before="158"/>
        <w:rPr>
          <w:sz w:val="28"/>
        </w:rPr>
      </w:pPr>
      <w:r>
        <w:rPr>
          <w:sz w:val="28"/>
        </w:rPr>
        <w:t>Я</w:t>
      </w:r>
      <w:r>
        <w:rPr>
          <w:spacing w:val="-6"/>
          <w:sz w:val="28"/>
        </w:rPr>
        <w:t xml:space="preserve"> </w:t>
      </w:r>
      <w:r>
        <w:rPr>
          <w:sz w:val="28"/>
        </w:rPr>
        <w:t>стремлюсь</w:t>
      </w:r>
      <w:r>
        <w:rPr>
          <w:spacing w:val="-4"/>
          <w:sz w:val="28"/>
        </w:rPr>
        <w:t xml:space="preserve"> </w:t>
      </w:r>
      <w:r>
        <w:rPr>
          <w:sz w:val="28"/>
        </w:rPr>
        <w:t>осмыслить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оба</w:t>
      </w:r>
      <w:r>
        <w:rPr>
          <w:spacing w:val="-3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проблему</w:t>
      </w:r>
    </w:p>
    <w:p w:rsidR="00D5213B" w:rsidRDefault="00900CA0" w:rsidP="00E83A0D">
      <w:pPr>
        <w:pStyle w:val="af0"/>
        <w:numPr>
          <w:ilvl w:val="0"/>
          <w:numId w:val="3"/>
        </w:numPr>
        <w:tabs>
          <w:tab w:val="left" w:pos="873"/>
        </w:tabs>
        <w:suppressAutoHyphens w:val="0"/>
        <w:spacing w:before="161" w:line="348" w:lineRule="auto"/>
        <w:ind w:right="413"/>
        <w:rPr>
          <w:sz w:val="28"/>
        </w:rPr>
        <w:sectPr w:rsidR="00D5213B">
          <w:footerReference w:type="default" r:id="rId50"/>
          <w:pgSz w:w="11906" w:h="16838"/>
          <w:pgMar w:top="1040" w:right="440" w:bottom="960" w:left="980" w:header="0" w:footer="779" w:gutter="0"/>
          <w:cols w:space="720"/>
          <w:formProt w:val="0"/>
          <w:docGrid w:linePitch="100" w:charSpace="8192"/>
        </w:sectPr>
      </w:pPr>
      <w:r>
        <w:rPr>
          <w:sz w:val="28"/>
        </w:rPr>
        <w:t>Я</w:t>
      </w:r>
      <w:r>
        <w:rPr>
          <w:spacing w:val="40"/>
          <w:sz w:val="28"/>
        </w:rPr>
        <w:t xml:space="preserve"> </w:t>
      </w:r>
      <w:r>
        <w:rPr>
          <w:sz w:val="28"/>
        </w:rPr>
        <w:t>изменяю</w:t>
      </w:r>
      <w:r>
        <w:rPr>
          <w:spacing w:val="40"/>
          <w:sz w:val="28"/>
        </w:rPr>
        <w:t xml:space="preserve"> </w:t>
      </w:r>
      <w:r>
        <w:rPr>
          <w:sz w:val="28"/>
        </w:rPr>
        <w:t>свою</w:t>
      </w:r>
      <w:r>
        <w:rPr>
          <w:spacing w:val="40"/>
          <w:sz w:val="28"/>
        </w:rPr>
        <w:t xml:space="preserve"> </w:t>
      </w:r>
      <w:r>
        <w:rPr>
          <w:sz w:val="28"/>
        </w:rPr>
        <w:t>точку</w:t>
      </w:r>
      <w:r>
        <w:rPr>
          <w:spacing w:val="40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воздействием</w:t>
      </w:r>
      <w:r>
        <w:rPr>
          <w:spacing w:val="40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убедительных </w:t>
      </w:r>
      <w:r>
        <w:rPr>
          <w:spacing w:val="-2"/>
          <w:sz w:val="28"/>
        </w:rPr>
        <w:t>аргументов</w:t>
      </w:r>
    </w:p>
    <w:p w:rsidR="00D5213B" w:rsidRPr="00E83A0D" w:rsidRDefault="00D5213B" w:rsidP="00E83A0D">
      <w:pPr>
        <w:pStyle w:val="ac"/>
        <w:suppressAutoHyphens w:val="0"/>
        <w:spacing w:before="14"/>
      </w:pPr>
    </w:p>
    <w:p w:rsidR="00D5213B" w:rsidRDefault="00900CA0" w:rsidP="00E83A0D">
      <w:pPr>
        <w:pStyle w:val="1"/>
        <w:tabs>
          <w:tab w:val="left" w:pos="567"/>
        </w:tabs>
        <w:suppressAutoHyphens w:val="0"/>
        <w:spacing w:before="1"/>
        <w:ind w:right="406"/>
        <w:jc w:val="both"/>
        <w:rPr>
          <w:sz w:val="26"/>
        </w:rPr>
      </w:pPr>
      <w:bookmarkStart w:id="38" w:name="_Toc151548217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8"/>
    </w:p>
    <w:p w:rsidR="00D5213B" w:rsidRDefault="00900CA0" w:rsidP="00E83A0D">
      <w:pPr>
        <w:pStyle w:val="af0"/>
        <w:numPr>
          <w:ilvl w:val="0"/>
          <w:numId w:val="2"/>
        </w:numPr>
        <w:tabs>
          <w:tab w:val="left" w:pos="569"/>
        </w:tabs>
        <w:suppressAutoHyphens w:val="0"/>
        <w:spacing w:before="72"/>
        <w:ind w:left="569" w:hanging="417"/>
        <w:rPr>
          <w:b/>
          <w:sz w:val="28"/>
        </w:rPr>
      </w:pPr>
      <w:r>
        <w:rPr>
          <w:b/>
          <w:sz w:val="28"/>
        </w:rPr>
        <w:t>1.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обеспечения:</w:t>
      </w:r>
    </w:p>
    <w:p w:rsidR="00D5213B" w:rsidRDefault="00900CA0" w:rsidP="00E83A0D">
      <w:pPr>
        <w:pStyle w:val="1"/>
        <w:tabs>
          <w:tab w:val="left" w:pos="993"/>
        </w:tabs>
        <w:suppressAutoHyphens w:val="0"/>
        <w:spacing w:before="165" w:after="8"/>
        <w:ind w:left="284"/>
        <w:rPr>
          <w:b w:val="0"/>
          <w:bCs w:val="0"/>
          <w:szCs w:val="22"/>
        </w:rPr>
      </w:pPr>
      <w:bookmarkStart w:id="39" w:name="_Toc151548218"/>
      <w:r>
        <w:rPr>
          <w:b w:val="0"/>
          <w:bCs w:val="0"/>
          <w:szCs w:val="22"/>
        </w:rPr>
        <w:t xml:space="preserve">1.     </w:t>
      </w:r>
      <w:proofErr w:type="spellStart"/>
      <w:r>
        <w:rPr>
          <w:b w:val="0"/>
          <w:bCs w:val="0"/>
          <w:szCs w:val="22"/>
        </w:rPr>
        <w:t>Astra</w:t>
      </w:r>
      <w:proofErr w:type="spellEnd"/>
      <w:r>
        <w:rPr>
          <w:b w:val="0"/>
          <w:bCs w:val="0"/>
          <w:szCs w:val="22"/>
        </w:rPr>
        <w:t xml:space="preserve"> </w:t>
      </w:r>
      <w:proofErr w:type="spellStart"/>
      <w:r>
        <w:rPr>
          <w:b w:val="0"/>
          <w:bCs w:val="0"/>
          <w:szCs w:val="22"/>
        </w:rPr>
        <w:t>Linux</w:t>
      </w:r>
      <w:bookmarkEnd w:id="39"/>
      <w:proofErr w:type="spellEnd"/>
    </w:p>
    <w:p w:rsidR="00D5213B" w:rsidRDefault="00900CA0" w:rsidP="00E83A0D">
      <w:pPr>
        <w:pStyle w:val="1"/>
        <w:tabs>
          <w:tab w:val="left" w:pos="993"/>
        </w:tabs>
        <w:suppressAutoHyphens w:val="0"/>
        <w:spacing w:before="165" w:after="8"/>
        <w:ind w:left="284"/>
        <w:rPr>
          <w:b w:val="0"/>
          <w:bCs w:val="0"/>
          <w:szCs w:val="22"/>
        </w:rPr>
      </w:pPr>
      <w:bookmarkStart w:id="40" w:name="_Toc151548219"/>
      <w:r>
        <w:rPr>
          <w:b w:val="0"/>
          <w:bCs w:val="0"/>
          <w:szCs w:val="22"/>
        </w:rPr>
        <w:t xml:space="preserve">2.     </w:t>
      </w:r>
      <w:proofErr w:type="spellStart"/>
      <w:r>
        <w:rPr>
          <w:b w:val="0"/>
          <w:bCs w:val="0"/>
          <w:szCs w:val="22"/>
        </w:rPr>
        <w:t>Libre</w:t>
      </w:r>
      <w:proofErr w:type="spellEnd"/>
      <w:r>
        <w:rPr>
          <w:b w:val="0"/>
          <w:bCs w:val="0"/>
          <w:szCs w:val="22"/>
        </w:rPr>
        <w:t xml:space="preserve"> </w:t>
      </w:r>
      <w:proofErr w:type="spellStart"/>
      <w:r>
        <w:rPr>
          <w:b w:val="0"/>
          <w:bCs w:val="0"/>
          <w:szCs w:val="22"/>
        </w:rPr>
        <w:t>Office</w:t>
      </w:r>
      <w:proofErr w:type="spellEnd"/>
      <w:r>
        <w:rPr>
          <w:b w:val="0"/>
          <w:bCs w:val="0"/>
          <w:szCs w:val="22"/>
        </w:rPr>
        <w:t>.</w:t>
      </w:r>
      <w:bookmarkEnd w:id="40"/>
    </w:p>
    <w:p w:rsidR="00D5213B" w:rsidRDefault="00900CA0" w:rsidP="00E83A0D">
      <w:pPr>
        <w:pStyle w:val="1"/>
        <w:tabs>
          <w:tab w:val="left" w:pos="993"/>
        </w:tabs>
        <w:suppressAutoHyphens w:val="0"/>
        <w:spacing w:before="165" w:after="8"/>
        <w:ind w:left="284"/>
        <w:rPr>
          <w:b w:val="0"/>
          <w:bCs w:val="0"/>
          <w:szCs w:val="22"/>
        </w:rPr>
      </w:pPr>
      <w:bookmarkStart w:id="41" w:name="_Toc151548220"/>
      <w:r>
        <w:rPr>
          <w:b w:val="0"/>
          <w:bCs w:val="0"/>
          <w:szCs w:val="22"/>
        </w:rPr>
        <w:t xml:space="preserve">3.     Антивирус </w:t>
      </w:r>
      <w:proofErr w:type="spellStart"/>
      <w:r>
        <w:rPr>
          <w:b w:val="0"/>
          <w:bCs w:val="0"/>
          <w:szCs w:val="22"/>
        </w:rPr>
        <w:t>Kaspersky</w:t>
      </w:r>
      <w:bookmarkEnd w:id="41"/>
      <w:proofErr w:type="spellEnd"/>
    </w:p>
    <w:p w:rsidR="00D5213B" w:rsidRPr="00E83A0D" w:rsidRDefault="00900CA0" w:rsidP="00E83A0D">
      <w:pPr>
        <w:pStyle w:val="1"/>
        <w:suppressAutoHyphens w:val="0"/>
        <w:spacing w:before="165" w:after="8"/>
      </w:pPr>
      <w:bookmarkStart w:id="42" w:name="_Toc151548221"/>
      <w:r>
        <w:t>11.2.</w:t>
      </w:r>
      <w:r>
        <w:rPr>
          <w:spacing w:val="80"/>
        </w:rPr>
        <w:t xml:space="preserve"> </w:t>
      </w:r>
      <w:r>
        <w:t>Современные</w:t>
      </w:r>
      <w:r>
        <w:rPr>
          <w:spacing w:val="80"/>
        </w:rPr>
        <w:t xml:space="preserve"> </w:t>
      </w:r>
      <w:r>
        <w:t>профессиональные</w:t>
      </w:r>
      <w:r>
        <w:rPr>
          <w:spacing w:val="80"/>
        </w:rPr>
        <w:t xml:space="preserve"> </w:t>
      </w:r>
      <w:r>
        <w:t>базы</w:t>
      </w:r>
      <w:r>
        <w:rPr>
          <w:spacing w:val="80"/>
        </w:rPr>
        <w:t xml:space="preserve"> </w:t>
      </w:r>
      <w:r>
        <w:t>данных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информационные</w:t>
      </w:r>
      <w:r>
        <w:rPr>
          <w:spacing w:val="40"/>
        </w:rPr>
        <w:t xml:space="preserve"> </w:t>
      </w:r>
      <w:r>
        <w:t>справочные системы</w:t>
      </w:r>
      <w:bookmarkEnd w:id="42"/>
    </w:p>
    <w:tbl>
      <w:tblPr>
        <w:tblStyle w:val="TableNormal"/>
        <w:tblW w:w="9454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58"/>
        <w:gridCol w:w="4879"/>
        <w:gridCol w:w="4017"/>
      </w:tblGrid>
      <w:tr w:rsidR="00D5213B">
        <w:trPr>
          <w:trHeight w:val="637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Справочная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</w:t>
            </w:r>
          </w:p>
          <w:p w:rsidR="00D5213B" w:rsidRDefault="00900CA0" w:rsidP="00E83A0D">
            <w:pPr>
              <w:pStyle w:val="TableParagraph"/>
              <w:suppressAutoHyphens w:val="0"/>
              <w:spacing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«КонсультантПлюс»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D97866" w:rsidP="00E83A0D">
            <w:pPr>
              <w:pStyle w:val="TableParagraph"/>
              <w:suppressAutoHyphens w:val="0"/>
              <w:spacing w:line="311" w:lineRule="exact"/>
              <w:ind w:left="108"/>
              <w:rPr>
                <w:sz w:val="28"/>
              </w:rPr>
            </w:pPr>
            <w:hyperlink r:id="rId51">
              <w:r w:rsidR="00900CA0">
                <w:rPr>
                  <w:spacing w:val="-2"/>
                  <w:sz w:val="28"/>
                </w:rPr>
                <w:t>http://www.consultant.ru</w:t>
              </w:r>
            </w:hyperlink>
          </w:p>
        </w:tc>
      </w:tr>
      <w:tr w:rsidR="00D5213B">
        <w:trPr>
          <w:trHeight w:val="643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tabs>
                <w:tab w:val="left" w:pos="2162"/>
              </w:tabs>
              <w:suppressAutoHyphens w:val="0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Справочная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правовая система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«Гарант»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D97866" w:rsidP="00E83A0D">
            <w:pPr>
              <w:pStyle w:val="TableParagraph"/>
              <w:suppressAutoHyphens w:val="0"/>
              <w:spacing w:line="316" w:lineRule="exact"/>
              <w:ind w:left="108"/>
              <w:rPr>
                <w:sz w:val="28"/>
              </w:rPr>
            </w:pPr>
            <w:hyperlink r:id="rId52">
              <w:r w:rsidR="00900CA0">
                <w:rPr>
                  <w:spacing w:val="-2"/>
                  <w:sz w:val="28"/>
                </w:rPr>
                <w:t>http://www.garant.ru</w:t>
              </w:r>
            </w:hyperlink>
          </w:p>
        </w:tc>
      </w:tr>
      <w:tr w:rsidR="00D5213B">
        <w:trPr>
          <w:trHeight w:val="643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Электронная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библиотека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Финансового</w:t>
            </w:r>
          </w:p>
          <w:p w:rsidR="00D5213B" w:rsidRDefault="00900CA0" w:rsidP="00E83A0D">
            <w:pPr>
              <w:pStyle w:val="TableParagraph"/>
              <w:suppressAutoHyphens w:val="0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университета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(ЭБ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D97866" w:rsidP="00E83A0D">
            <w:pPr>
              <w:pStyle w:val="TableParagraph"/>
              <w:suppressAutoHyphens w:val="0"/>
              <w:spacing w:line="316" w:lineRule="exact"/>
              <w:ind w:left="108"/>
              <w:rPr>
                <w:sz w:val="28"/>
              </w:rPr>
            </w:pPr>
            <w:hyperlink r:id="rId53">
              <w:r w:rsidR="00900CA0">
                <w:rPr>
                  <w:spacing w:val="-2"/>
                  <w:sz w:val="28"/>
                  <w:u w:val="single"/>
                </w:rPr>
                <w:t>http://elib.fa.ru/</w:t>
              </w:r>
            </w:hyperlink>
          </w:p>
        </w:tc>
      </w:tr>
      <w:tr w:rsidR="00D5213B">
        <w:trPr>
          <w:trHeight w:val="643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tabs>
                <w:tab w:val="left" w:pos="1543"/>
              </w:tabs>
              <w:suppressAutoHyphens w:val="0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Научная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электронная библиотека</w:t>
            </w:r>
          </w:p>
          <w:p w:rsidR="00D5213B" w:rsidRDefault="00900CA0" w:rsidP="00E83A0D">
            <w:pPr>
              <w:pStyle w:val="TableParagraph"/>
              <w:suppressAutoHyphens w:val="0"/>
              <w:spacing w:line="316" w:lineRule="exact"/>
              <w:ind w:left="0" w:right="106"/>
              <w:rPr>
                <w:sz w:val="28"/>
              </w:rPr>
            </w:pPr>
            <w:r>
              <w:rPr>
                <w:spacing w:val="-2"/>
                <w:sz w:val="28"/>
              </w:rPr>
              <w:t>eLibrary.ru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D97866" w:rsidP="00E83A0D">
            <w:pPr>
              <w:pStyle w:val="TableParagraph"/>
              <w:suppressAutoHyphens w:val="0"/>
              <w:spacing w:line="316" w:lineRule="exact"/>
              <w:ind w:left="0"/>
              <w:rPr>
                <w:sz w:val="28"/>
              </w:rPr>
            </w:pPr>
            <w:hyperlink r:id="rId54">
              <w:r w:rsidR="00900CA0">
                <w:rPr>
                  <w:spacing w:val="-2"/>
                  <w:sz w:val="28"/>
                  <w:u w:val="single"/>
                </w:rPr>
                <w:t>http://elibrary.ru</w:t>
              </w:r>
            </w:hyperlink>
          </w:p>
        </w:tc>
      </w:tr>
      <w:tr w:rsidR="00D5213B">
        <w:trPr>
          <w:trHeight w:val="645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tabs>
                <w:tab w:val="left" w:pos="3292"/>
              </w:tabs>
              <w:suppressAutoHyphens w:val="0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электронная</w:t>
            </w:r>
          </w:p>
          <w:p w:rsidR="00D5213B" w:rsidRDefault="00900CA0" w:rsidP="00E83A0D">
            <w:pPr>
              <w:pStyle w:val="TableParagraph"/>
              <w:suppressAutoHyphens w:val="0"/>
              <w:spacing w:before="2"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библиотека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ind w:left="0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http://нэб.рф/</w:t>
            </w:r>
          </w:p>
        </w:tc>
      </w:tr>
      <w:tr w:rsidR="00D5213B">
        <w:trPr>
          <w:trHeight w:val="711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rPr>
                <w:sz w:val="28"/>
              </w:rPr>
            </w:pPr>
            <w:r>
              <w:rPr>
                <w:sz w:val="28"/>
              </w:rPr>
              <w:t>Электронная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библиотека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диссертаций Российской государственной </w:t>
            </w:r>
            <w:r>
              <w:rPr>
                <w:spacing w:val="-2"/>
                <w:sz w:val="28"/>
              </w:rPr>
              <w:t>библиотеки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D97866" w:rsidP="00E83A0D">
            <w:pPr>
              <w:pStyle w:val="TableParagraph"/>
              <w:suppressAutoHyphens w:val="0"/>
              <w:spacing w:line="316" w:lineRule="exact"/>
              <w:ind w:left="0"/>
              <w:rPr>
                <w:color w:val="000000" w:themeColor="text1"/>
                <w:sz w:val="28"/>
              </w:rPr>
            </w:pPr>
            <w:hyperlink r:id="rId55">
              <w:r w:rsidR="00900CA0">
                <w:rPr>
                  <w:color w:val="000000" w:themeColor="text1"/>
                  <w:spacing w:val="-2"/>
                  <w:sz w:val="28"/>
                  <w:u w:val="single" w:color="0000FF"/>
                </w:rPr>
                <w:t>https://dvs.rsl.ru/</w:t>
              </w:r>
            </w:hyperlink>
          </w:p>
        </w:tc>
      </w:tr>
      <w:tr w:rsidR="00D5213B" w:rsidRPr="00610B43">
        <w:trPr>
          <w:trHeight w:val="1011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before="15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before="155"/>
              <w:ind w:right="195"/>
              <w:rPr>
                <w:sz w:val="28"/>
              </w:rPr>
            </w:pPr>
            <w:r>
              <w:rPr>
                <w:sz w:val="28"/>
              </w:rPr>
              <w:t>Электронная библиотека Организации экономического сотрудничества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OECD 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D97866" w:rsidP="00E83A0D">
            <w:pPr>
              <w:pStyle w:val="TableParagraph"/>
              <w:suppressAutoHyphens w:val="0"/>
              <w:spacing w:before="155"/>
              <w:ind w:left="0"/>
              <w:rPr>
                <w:sz w:val="28"/>
                <w:lang w:val="en-US"/>
              </w:rPr>
            </w:pP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"http://www.oecd-ilibrary.org/" \h </w:instrText>
            </w:r>
            <w:r>
              <w:fldChar w:fldCharType="separate"/>
            </w:r>
            <w:r w:rsidR="00900CA0">
              <w:rPr>
                <w:spacing w:val="-2"/>
                <w:sz w:val="28"/>
                <w:u w:val="single"/>
                <w:lang w:val="en-US"/>
              </w:rPr>
              <w:t>http://www.oecd-</w:t>
            </w:r>
            <w:r>
              <w:rPr>
                <w:spacing w:val="-2"/>
                <w:sz w:val="28"/>
                <w:u w:val="single"/>
                <w:lang w:val="en-US"/>
              </w:rPr>
              <w:fldChar w:fldCharType="end"/>
            </w:r>
            <w:r w:rsidR="00900CA0">
              <w:rPr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610B43">
              <w:rPr>
                <w:lang w:val="en-US"/>
              </w:rPr>
              <w:instrText xml:space="preserve"> HYPERLINK "http://www.oecd-ilibrary.org/" \h </w:instrText>
            </w:r>
            <w:r>
              <w:fldChar w:fldCharType="separate"/>
            </w:r>
            <w:r w:rsidR="00900CA0">
              <w:rPr>
                <w:spacing w:val="-2"/>
                <w:sz w:val="28"/>
                <w:u w:val="single"/>
                <w:lang w:val="en-US"/>
              </w:rPr>
              <w:t>ilibrary.org/</w:t>
            </w:r>
            <w:r>
              <w:rPr>
                <w:spacing w:val="-2"/>
                <w:sz w:val="28"/>
                <w:u w:val="single"/>
                <w:lang w:val="en-US"/>
              </w:rPr>
              <w:fldChar w:fldCharType="end"/>
            </w:r>
          </w:p>
        </w:tc>
      </w:tr>
      <w:tr w:rsidR="00D5213B">
        <w:trPr>
          <w:trHeight w:val="1610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before="31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before="315"/>
              <w:ind w:right="377"/>
              <w:jc w:val="both"/>
              <w:rPr>
                <w:sz w:val="28"/>
              </w:rPr>
            </w:pPr>
            <w:r>
              <w:rPr>
                <w:sz w:val="28"/>
              </w:rPr>
              <w:t>Пакет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компании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EBSCO </w:t>
            </w:r>
            <w:proofErr w:type="spellStart"/>
            <w:r>
              <w:rPr>
                <w:sz w:val="28"/>
              </w:rPr>
              <w:t>Publishing</w:t>
            </w:r>
            <w:proofErr w:type="spellEnd"/>
            <w:r>
              <w:rPr>
                <w:sz w:val="28"/>
                <w:u w:val="single"/>
              </w:rPr>
              <w:t xml:space="preserve">, </w:t>
            </w:r>
            <w:r>
              <w:rPr>
                <w:sz w:val="28"/>
              </w:rPr>
              <w:t xml:space="preserve">крупнейшего </w:t>
            </w:r>
            <w:proofErr w:type="spellStart"/>
            <w:r>
              <w:rPr>
                <w:sz w:val="28"/>
              </w:rPr>
              <w:t>агрегатора</w:t>
            </w:r>
            <w:proofErr w:type="spellEnd"/>
            <w:r>
              <w:rPr>
                <w:sz w:val="28"/>
              </w:rPr>
              <w:t xml:space="preserve"> научных ресурсов ведущих</w:t>
            </w:r>
          </w:p>
          <w:p w:rsidR="00D5213B" w:rsidRDefault="00900CA0" w:rsidP="00E83A0D">
            <w:pPr>
              <w:pStyle w:val="TableParagraph"/>
              <w:suppressAutoHyphens w:val="0"/>
              <w:spacing w:before="2"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>издательств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D97866" w:rsidP="00E83A0D">
            <w:pPr>
              <w:pStyle w:val="TableParagraph"/>
              <w:suppressAutoHyphens w:val="0"/>
              <w:spacing w:before="315"/>
              <w:ind w:left="0" w:right="23"/>
              <w:rPr>
                <w:sz w:val="28"/>
              </w:rPr>
            </w:pPr>
            <w:hyperlink r:id="rId56">
              <w:r w:rsidR="00900CA0">
                <w:rPr>
                  <w:spacing w:val="-2"/>
                  <w:sz w:val="28"/>
                  <w:u w:val="single"/>
                </w:rPr>
                <w:t>http://search.ebscohost.co</w:t>
              </w:r>
            </w:hyperlink>
            <w:r w:rsidR="00900CA0">
              <w:rPr>
                <w:spacing w:val="-2"/>
                <w:sz w:val="28"/>
              </w:rPr>
              <w:t xml:space="preserve"> </w:t>
            </w:r>
            <w:hyperlink r:id="rId57">
              <w:r w:rsidR="00900CA0">
                <w:rPr>
                  <w:spacing w:val="-10"/>
                  <w:sz w:val="28"/>
                  <w:u w:val="single"/>
                </w:rPr>
                <w:t>m</w:t>
              </w:r>
            </w:hyperlink>
          </w:p>
        </w:tc>
      </w:tr>
      <w:tr w:rsidR="00D5213B">
        <w:trPr>
          <w:trHeight w:val="637"/>
          <w:jc w:val="center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900CA0" w:rsidP="00E83A0D">
            <w:pPr>
              <w:pStyle w:val="TableParagraph"/>
              <w:suppressAutoHyphens w:val="0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Электронные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издательства</w:t>
            </w:r>
          </w:p>
          <w:p w:rsidR="00D5213B" w:rsidRDefault="00900CA0" w:rsidP="00E83A0D">
            <w:pPr>
              <w:pStyle w:val="TableParagraph"/>
              <w:suppressAutoHyphens w:val="0"/>
              <w:spacing w:line="30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Elsevier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Коллекции: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Business</w:t>
            </w:r>
            <w:proofErr w:type="spellEnd"/>
            <w:r>
              <w:rPr>
                <w:spacing w:val="-2"/>
                <w:sz w:val="28"/>
              </w:rPr>
              <w:t>,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13B" w:rsidRDefault="00D97866" w:rsidP="00E83A0D">
            <w:pPr>
              <w:pStyle w:val="TableParagraph"/>
              <w:suppressAutoHyphens w:val="0"/>
              <w:spacing w:line="316" w:lineRule="exact"/>
              <w:ind w:left="0"/>
              <w:rPr>
                <w:sz w:val="28"/>
              </w:rPr>
            </w:pPr>
            <w:hyperlink r:id="rId58">
              <w:r w:rsidR="00900CA0">
                <w:rPr>
                  <w:spacing w:val="-2"/>
                  <w:sz w:val="28"/>
                  <w:u w:val="single"/>
                </w:rPr>
                <w:t>http://www.sciencedirect.c</w:t>
              </w:r>
            </w:hyperlink>
          </w:p>
          <w:p w:rsidR="00D5213B" w:rsidRDefault="00D97866" w:rsidP="00E83A0D">
            <w:pPr>
              <w:pStyle w:val="TableParagraph"/>
              <w:suppressAutoHyphens w:val="0"/>
              <w:spacing w:line="302" w:lineRule="exact"/>
              <w:ind w:left="0"/>
              <w:rPr>
                <w:sz w:val="28"/>
              </w:rPr>
            </w:pPr>
            <w:hyperlink r:id="rId59">
              <w:proofErr w:type="spellStart"/>
              <w:r w:rsidR="00900CA0">
                <w:rPr>
                  <w:spacing w:val="-5"/>
                  <w:sz w:val="28"/>
                  <w:u w:val="single"/>
                </w:rPr>
                <w:t>om</w:t>
              </w:r>
              <w:proofErr w:type="spellEnd"/>
            </w:hyperlink>
          </w:p>
        </w:tc>
      </w:tr>
    </w:tbl>
    <w:p w:rsidR="00D5213B" w:rsidRDefault="00D5213B" w:rsidP="00E83A0D">
      <w:pPr>
        <w:suppressAutoHyphens w:val="0"/>
        <w:sectPr w:rsidR="00D5213B">
          <w:footerReference w:type="default" r:id="rId60"/>
          <w:pgSz w:w="11906" w:h="16838"/>
          <w:pgMar w:top="1040" w:right="440" w:bottom="960" w:left="980" w:header="0" w:footer="779" w:gutter="0"/>
          <w:cols w:space="720"/>
          <w:formProt w:val="0"/>
          <w:docGrid w:linePitch="100" w:charSpace="8192"/>
        </w:sectPr>
      </w:pPr>
    </w:p>
    <w:tbl>
      <w:tblPr>
        <w:tblStyle w:val="TableNormal"/>
        <w:tblW w:w="9430" w:type="dxa"/>
        <w:tblInd w:w="218" w:type="dxa"/>
        <w:tblLayout w:type="fixed"/>
        <w:tblLook w:val="01E0" w:firstRow="1" w:lastRow="1" w:firstColumn="1" w:lastColumn="1" w:noHBand="0" w:noVBand="0"/>
      </w:tblPr>
      <w:tblGrid>
        <w:gridCol w:w="561"/>
        <w:gridCol w:w="4893"/>
        <w:gridCol w:w="359"/>
        <w:gridCol w:w="3256"/>
        <w:gridCol w:w="361"/>
      </w:tblGrid>
      <w:tr w:rsidR="00D5213B" w:rsidRPr="00610B43">
        <w:trPr>
          <w:trHeight w:val="640"/>
        </w:trPr>
        <w:tc>
          <w:tcPr>
            <w:tcW w:w="561" w:type="dxa"/>
          </w:tcPr>
          <w:p w:rsidR="00D5213B" w:rsidRDefault="00D5213B" w:rsidP="00E83A0D">
            <w:pPr>
              <w:pStyle w:val="TableParagraph"/>
              <w:suppressAutoHyphens w:val="0"/>
              <w:ind w:left="0"/>
              <w:rPr>
                <w:sz w:val="28"/>
              </w:rPr>
            </w:pPr>
          </w:p>
        </w:tc>
        <w:tc>
          <w:tcPr>
            <w:tcW w:w="5251" w:type="dxa"/>
            <w:gridSpan w:val="2"/>
          </w:tcPr>
          <w:p w:rsidR="00D5213B" w:rsidRDefault="00900CA0" w:rsidP="00E83A0D">
            <w:pPr>
              <w:pStyle w:val="TableParagraph"/>
              <w:suppressAutoHyphens w:val="0"/>
              <w:spacing w:line="311" w:lineRule="exac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management</w:t>
            </w:r>
            <w:r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and</w:t>
            </w:r>
            <w:r>
              <w:rPr>
                <w:spacing w:val="-3"/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  <w:lang w:val="en-US"/>
              </w:rPr>
              <w:t>Accounting;</w:t>
            </w:r>
          </w:p>
          <w:p w:rsidR="00D5213B" w:rsidRDefault="00900CA0" w:rsidP="00E83A0D">
            <w:pPr>
              <w:pStyle w:val="TableParagraph"/>
              <w:suppressAutoHyphens w:val="0"/>
              <w:spacing w:before="2" w:line="307" w:lineRule="exac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Economics,</w:t>
            </w:r>
            <w:r>
              <w:rPr>
                <w:spacing w:val="-8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Econometrics</w:t>
            </w:r>
            <w:r>
              <w:rPr>
                <w:spacing w:val="-6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and</w:t>
            </w:r>
            <w:r>
              <w:rPr>
                <w:spacing w:val="-5"/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  <w:lang w:val="en-US"/>
              </w:rPr>
              <w:t>Finance</w:t>
            </w:r>
          </w:p>
        </w:tc>
        <w:tc>
          <w:tcPr>
            <w:tcW w:w="3617" w:type="dxa"/>
            <w:gridSpan w:val="2"/>
          </w:tcPr>
          <w:p w:rsidR="00D5213B" w:rsidRDefault="00D5213B" w:rsidP="00E83A0D">
            <w:pPr>
              <w:pStyle w:val="TableParagraph"/>
              <w:suppressAutoHyphens w:val="0"/>
              <w:ind w:left="0"/>
              <w:rPr>
                <w:sz w:val="28"/>
                <w:lang w:val="en-US"/>
              </w:rPr>
            </w:pPr>
          </w:p>
        </w:tc>
      </w:tr>
      <w:tr w:rsidR="00D5213B" w:rsidRPr="00610B43">
        <w:trPr>
          <w:trHeight w:val="523"/>
        </w:trPr>
        <w:tc>
          <w:tcPr>
            <w:tcW w:w="561" w:type="dxa"/>
          </w:tcPr>
          <w:p w:rsidR="00D5213B" w:rsidRDefault="00900CA0" w:rsidP="00E83A0D">
            <w:pPr>
              <w:pStyle w:val="TableParagraph"/>
              <w:suppressAutoHyphens w:val="0"/>
              <w:spacing w:line="317" w:lineRule="exact"/>
              <w:ind w:left="0" w:right="10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4892" w:type="dxa"/>
          </w:tcPr>
          <w:p w:rsidR="00D5213B" w:rsidRDefault="00900CA0" w:rsidP="00E83A0D">
            <w:pPr>
              <w:pStyle w:val="TableParagraph"/>
              <w:suppressAutoHyphens w:val="0"/>
              <w:rPr>
                <w:sz w:val="28"/>
              </w:rPr>
            </w:pPr>
            <w:r>
              <w:rPr>
                <w:sz w:val="28"/>
              </w:rPr>
              <w:t>Коллекция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журналов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Oxford</w:t>
            </w:r>
            <w:proofErr w:type="spellEnd"/>
            <w:r>
              <w:rPr>
                <w:sz w:val="28"/>
              </w:rPr>
              <w:t xml:space="preserve"> University </w:t>
            </w:r>
            <w:proofErr w:type="spellStart"/>
            <w:r>
              <w:rPr>
                <w:sz w:val="28"/>
              </w:rPr>
              <w:t>Press</w:t>
            </w:r>
            <w:proofErr w:type="spellEnd"/>
          </w:p>
        </w:tc>
        <w:tc>
          <w:tcPr>
            <w:tcW w:w="3615" w:type="dxa"/>
            <w:gridSpan w:val="2"/>
          </w:tcPr>
          <w:p w:rsidR="00D5213B" w:rsidRDefault="00900CA0" w:rsidP="00E83A0D">
            <w:pPr>
              <w:pStyle w:val="TableParagraph"/>
              <w:suppressAutoHyphens w:val="0"/>
              <w:ind w:left="0"/>
              <w:rPr>
                <w:sz w:val="28"/>
                <w:lang w:val="en-US"/>
              </w:rPr>
            </w:pPr>
            <w:r>
              <w:rPr>
                <w:spacing w:val="-2"/>
                <w:sz w:val="28"/>
                <w:u w:val="single"/>
                <w:lang w:val="en-US"/>
              </w:rPr>
              <w:t>https://academic.oup.com/</w:t>
            </w:r>
            <w:r>
              <w:rPr>
                <w:spacing w:val="-2"/>
                <w:sz w:val="28"/>
                <w:lang w:val="en-US"/>
              </w:rPr>
              <w:t xml:space="preserve"> </w:t>
            </w:r>
            <w:r>
              <w:rPr>
                <w:spacing w:val="-2"/>
                <w:sz w:val="28"/>
                <w:u w:val="single"/>
                <w:lang w:val="en-US"/>
              </w:rPr>
              <w:t>journals/</w:t>
            </w:r>
          </w:p>
        </w:tc>
        <w:tc>
          <w:tcPr>
            <w:tcW w:w="361" w:type="dxa"/>
          </w:tcPr>
          <w:p w:rsidR="00D5213B" w:rsidRDefault="00D5213B" w:rsidP="00E83A0D">
            <w:pPr>
              <w:suppressAutoHyphens w:val="0"/>
              <w:rPr>
                <w:lang w:val="en-US"/>
              </w:rPr>
            </w:pPr>
          </w:p>
        </w:tc>
      </w:tr>
    </w:tbl>
    <w:p w:rsidR="00D5213B" w:rsidRDefault="00D5213B" w:rsidP="00E83A0D">
      <w:pPr>
        <w:pStyle w:val="ac"/>
        <w:suppressAutoHyphens w:val="0"/>
        <w:spacing w:before="24"/>
        <w:rPr>
          <w:b/>
          <w:lang w:val="en-US"/>
        </w:rPr>
      </w:pPr>
    </w:p>
    <w:p w:rsidR="00D5213B" w:rsidRDefault="00900CA0" w:rsidP="00E83A0D">
      <w:pPr>
        <w:suppressAutoHyphens w:val="0"/>
        <w:spacing w:before="1"/>
        <w:ind w:left="152"/>
        <w:rPr>
          <w:b/>
          <w:sz w:val="28"/>
        </w:rPr>
      </w:pPr>
      <w:r>
        <w:rPr>
          <w:b/>
          <w:sz w:val="28"/>
        </w:rPr>
        <w:t>11.3.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Сертифицированные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программные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аппаратные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 xml:space="preserve">защиты </w:t>
      </w:r>
      <w:r>
        <w:rPr>
          <w:b/>
          <w:spacing w:val="-2"/>
          <w:sz w:val="28"/>
        </w:rPr>
        <w:t>информации</w:t>
      </w:r>
    </w:p>
    <w:p w:rsidR="00D5213B" w:rsidRDefault="00900CA0" w:rsidP="00E83A0D">
      <w:pPr>
        <w:pStyle w:val="ac"/>
        <w:suppressAutoHyphens w:val="0"/>
        <w:spacing w:before="312"/>
        <w:ind w:left="152"/>
        <w:rPr>
          <w:lang w:val="en-US"/>
        </w:rPr>
      </w:pPr>
      <w:r>
        <w:t>Не</w:t>
      </w:r>
      <w:r>
        <w:rPr>
          <w:spacing w:val="-2"/>
        </w:rPr>
        <w:t xml:space="preserve"> используются</w:t>
      </w:r>
    </w:p>
    <w:p w:rsidR="00D5213B" w:rsidRDefault="00D5213B" w:rsidP="00E83A0D">
      <w:pPr>
        <w:pStyle w:val="ac"/>
        <w:suppressAutoHyphens w:val="0"/>
        <w:spacing w:before="5"/>
        <w:rPr>
          <w:lang w:val="en-US"/>
        </w:rPr>
      </w:pPr>
    </w:p>
    <w:p w:rsidR="00D5213B" w:rsidRPr="00E83A0D" w:rsidRDefault="00900CA0" w:rsidP="00E83A0D">
      <w:pPr>
        <w:pStyle w:val="1"/>
        <w:numPr>
          <w:ilvl w:val="0"/>
          <w:numId w:val="2"/>
        </w:numPr>
        <w:tabs>
          <w:tab w:val="left" w:pos="943"/>
          <w:tab w:val="left" w:pos="2637"/>
          <w:tab w:val="left" w:pos="6421"/>
          <w:tab w:val="left" w:pos="7544"/>
          <w:tab w:val="left" w:pos="9623"/>
        </w:tabs>
        <w:suppressAutoHyphens w:val="0"/>
        <w:spacing w:before="1"/>
        <w:ind w:left="152" w:right="408" w:firstLine="0"/>
      </w:pPr>
      <w:bookmarkStart w:id="43" w:name="_Toc151548222"/>
      <w:r>
        <w:rPr>
          <w:spacing w:val="-2"/>
        </w:rPr>
        <w:t>Описание</w:t>
      </w:r>
      <w:r>
        <w:tab/>
      </w:r>
      <w:r>
        <w:rPr>
          <w:spacing w:val="-2"/>
        </w:rPr>
        <w:t>материально-технической</w:t>
      </w:r>
      <w:r>
        <w:tab/>
      </w:r>
      <w:r>
        <w:rPr>
          <w:spacing w:val="-2"/>
        </w:rPr>
        <w:t>базы,</w:t>
      </w:r>
      <w:r>
        <w:tab/>
      </w:r>
      <w:r>
        <w:rPr>
          <w:spacing w:val="-2"/>
        </w:rPr>
        <w:t>необходимой</w:t>
      </w:r>
      <w:r>
        <w:tab/>
      </w:r>
      <w:r>
        <w:rPr>
          <w:spacing w:val="-4"/>
        </w:rPr>
        <w:t xml:space="preserve">для </w:t>
      </w:r>
      <w:r>
        <w:t>осуществления образовательного процесса по дисциплине.</w:t>
      </w:r>
      <w:bookmarkEnd w:id="43"/>
    </w:p>
    <w:p w:rsidR="00D5213B" w:rsidRPr="00E83A0D" w:rsidRDefault="00900CA0" w:rsidP="00E83A0D">
      <w:pPr>
        <w:pStyle w:val="ac"/>
        <w:suppressAutoHyphens w:val="0"/>
        <w:spacing w:before="270" w:line="360" w:lineRule="auto"/>
        <w:ind w:left="152" w:right="409" w:firstLine="708"/>
        <w:jc w:val="both"/>
      </w:pPr>
      <w:r>
        <w:t xml:space="preserve">Образовательный процесс по дисциплине </w:t>
      </w:r>
      <w:r>
        <w:rPr>
          <w:i/>
        </w:rPr>
        <w:t xml:space="preserve">«Анализ валютного рынка» </w:t>
      </w:r>
      <w:r>
        <w:t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sectPr w:rsidR="00D5213B" w:rsidRPr="00E83A0D">
      <w:type w:val="continuous"/>
      <w:pgSz w:w="11906" w:h="16838"/>
      <w:pgMar w:top="1040" w:right="440" w:bottom="960" w:left="980" w:header="0" w:footer="779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866" w:rsidRDefault="00D97866">
      <w:r>
        <w:separator/>
      </w:r>
    </w:p>
  </w:endnote>
  <w:endnote w:type="continuationSeparator" w:id="0">
    <w:p w:rsidR="00D97866" w:rsidRDefault="00D9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5C2D3897" wp14:editId="4DE0CECC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4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  <w:sz w:val="24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  <w:spacing w:val="-5"/>
                              <w:sz w:val="24"/>
                            </w:rPr>
                            <w:t>1</w:t>
                          </w:r>
                          <w:r>
                            <w:rPr>
                              <w:color w:val="000000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C2D3897" id="Textbox 2" o:spid="_x0000_s1026" style="position:absolute;margin-left:295.75pt;margin-top:791.95pt;width:19.1pt;height:15.4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  <w:sz w:val="24"/>
                      </w:rPr>
                      <w:instrText>PAGE</w:instrText>
                    </w:r>
                    <w:r>
                      <w:rPr>
                        <w:color w:val="000000"/>
                        <w:spacing w:val="-5"/>
                        <w:sz w:val="24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  <w:spacing w:val="-5"/>
                        <w:sz w:val="24"/>
                      </w:rPr>
                      <w:t>1</w:t>
                    </w:r>
                    <w:r>
                      <w:rPr>
                        <w:color w:val="000000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3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19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20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11" o:spid="_x0000_s1035" style="position:absolute;margin-left:295.75pt;margin-top:791.95pt;width:19.1pt;height:15.4pt;z-index:-50331645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pY4putsBAAAd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20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4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24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23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12" o:spid="_x0000_s1036" style="position:absolute;margin-left:295.75pt;margin-top:791.95pt;width:19.1pt;height:15.4pt;z-index:-503316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hTwL0NsBAAAe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23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8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26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26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13" o:spid="_x0000_s1037" style="position:absolute;margin-left:295.75pt;margin-top:791.95pt;width:19.1pt;height:15.4pt;z-index:-5033164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26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E6F" w:rsidRDefault="00136E6F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0" allowOverlap="1" wp14:anchorId="48A025F4" wp14:editId="42DCCA9F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28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36E6F" w:rsidRDefault="00136E6F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27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A025F4" id="_x0000_s1038" style="position:absolute;margin-left:295.75pt;margin-top:791.95pt;width:19.1pt;height:15.4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RdQpdNsBAAAd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136E6F" w:rsidRDefault="00136E6F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27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4CC1AF96" wp14:editId="3D79EFE0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2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28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4CC1AF96" id="_x0000_s1039" style="position:absolute;margin-left:295.75pt;margin-top:791.95pt;width:19.1pt;height:15.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5lcfn9sBAAAc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28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33" behindDoc="1" locked="0" layoutInCell="0" allowOverlap="1" wp14:anchorId="07E67C46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30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28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7E67C46" id="_x0000_s1040" style="position:absolute;margin-left:295.75pt;margin-top:791.95pt;width:19.1pt;height:15.4pt;z-index:-50331644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x/QlXtsBAAAe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28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31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32" name="Text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30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15" o:spid="_x0000_s1041" style="position:absolute;margin-left:295.75pt;margin-top:791.95pt;width:19.1pt;height:15.4pt;z-index:-50331644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GUtaUtsBAAAe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30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3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  <w:sz w:val="24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color w:val="000000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_x0000_s1027" style="position:absolute;margin-left:295.75pt;margin-top:791.95pt;width:19.1pt;height:15.4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  <w:sz w:val="24"/>
                      </w:rPr>
                      <w:instrText>PAGE</w:instrText>
                    </w:r>
                    <w:r>
                      <w:rPr>
                        <w:color w:val="000000"/>
                        <w:spacing w:val="-5"/>
                        <w:sz w:val="24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  <w:spacing w:val="-5"/>
                        <w:sz w:val="24"/>
                      </w:rPr>
                      <w:t>2</w:t>
                    </w:r>
                    <w:r>
                      <w:rPr>
                        <w:color w:val="000000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5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5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3" o:spid="_x0000_s1028" style="position:absolute;margin-left:295.75pt;margin-top:791.95pt;width:19.1pt;height:15.4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8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7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4" o:spid="_x0000_s1029" style="position:absolute;margin-left:295.75pt;margin-top:791.95pt;width:19.1pt;height:15.4pt;z-index:-503316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G3eJmNsBAAAb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0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9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5" o:spid="_x0000_s1030" style="position:absolute;margin-left:295.75pt;margin-top:791.95pt;width:19.1pt;height:15.4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1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11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10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6" o:spid="_x0000_s1031" style="position:absolute;margin-left:295.75pt;margin-top:791.95pt;width:19.1pt;height:15.4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vwa+WdsBAAAc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10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2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13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7" o:spid="_x0000_s1032" style="position:absolute;margin-left:295.75pt;margin-top:791.95pt;width:19.1pt;height:15.4pt;z-index:-5033164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dr5M+dsBAAAc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3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15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8" o:spid="_x0000_s1033" style="position:absolute;margin-left:295.75pt;margin-top:791.95pt;width:19.1pt;height:15.4pt;z-index:-50331646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7+NrotsBAAAc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F4C" w:rsidRDefault="00675F4C">
    <w:pPr>
      <w:pStyle w:val="ac"/>
      <w:spacing w:line="7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4" behindDoc="1" locked="0" layoutInCell="0" allowOverlap="1" wp14:anchorId="474A187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42570" cy="195580"/>
              <wp:effectExtent l="0" t="0" r="0" b="0"/>
              <wp:wrapNone/>
              <wp:docPr id="17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9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5F4C" w:rsidRDefault="00675F4C">
                          <w:pPr>
                            <w:pStyle w:val="afa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10B43">
                            <w:rPr>
                              <w:noProof/>
                              <w:color w:val="000000"/>
                            </w:rPr>
                            <w:t>13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4A1871" id="Textbox 10" o:spid="_x0000_s1034" style="position:absolute;margin-left:295.75pt;margin-top:791.95pt;width:19.1pt;height:15.4pt;z-index:-50331646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" o:allowincell="f" filled="f" stroked="f" strokeweight="0">
              <v:textbox inset="0,0,0,0">
                <w:txbxContent>
                  <w:p w:rsidR="00675F4C" w:rsidRDefault="00675F4C">
                    <w:pPr>
                      <w:pStyle w:val="afa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10B43">
                      <w:rPr>
                        <w:noProof/>
                        <w:color w:val="000000"/>
                      </w:rPr>
                      <w:t>13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866" w:rsidRDefault="00D97866">
      <w:r>
        <w:separator/>
      </w:r>
    </w:p>
  </w:footnote>
  <w:footnote w:type="continuationSeparator" w:id="0">
    <w:p w:rsidR="00D97866" w:rsidRDefault="00D97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4D20"/>
    <w:multiLevelType w:val="multilevel"/>
    <w:tmpl w:val="15D4A83E"/>
    <w:lvl w:ilvl="0">
      <w:start w:val="1"/>
      <w:numFmt w:val="decimal"/>
      <w:lvlText w:val="%1."/>
      <w:lvlJc w:val="left"/>
      <w:pPr>
        <w:tabs>
          <w:tab w:val="num" w:pos="-19276"/>
        </w:tabs>
        <w:ind w:left="-18556" w:hanging="360"/>
      </w:pPr>
    </w:lvl>
    <w:lvl w:ilvl="1">
      <w:start w:val="1"/>
      <w:numFmt w:val="lowerLetter"/>
      <w:lvlText w:val="%2."/>
      <w:lvlJc w:val="left"/>
      <w:pPr>
        <w:tabs>
          <w:tab w:val="num" w:pos="-19276"/>
        </w:tabs>
        <w:ind w:left="-17836" w:hanging="360"/>
      </w:pPr>
    </w:lvl>
    <w:lvl w:ilvl="2">
      <w:start w:val="1"/>
      <w:numFmt w:val="lowerRoman"/>
      <w:lvlText w:val="%3."/>
      <w:lvlJc w:val="right"/>
      <w:pPr>
        <w:tabs>
          <w:tab w:val="num" w:pos="-19276"/>
        </w:tabs>
        <w:ind w:left="-17116" w:hanging="180"/>
      </w:pPr>
    </w:lvl>
    <w:lvl w:ilvl="3">
      <w:start w:val="1"/>
      <w:numFmt w:val="decimal"/>
      <w:lvlText w:val="%4."/>
      <w:lvlJc w:val="left"/>
      <w:pPr>
        <w:tabs>
          <w:tab w:val="num" w:pos="-19276"/>
        </w:tabs>
        <w:ind w:left="-16396" w:hanging="360"/>
      </w:pPr>
    </w:lvl>
    <w:lvl w:ilvl="4">
      <w:start w:val="1"/>
      <w:numFmt w:val="lowerLetter"/>
      <w:lvlText w:val="%5."/>
      <w:lvlJc w:val="left"/>
      <w:pPr>
        <w:tabs>
          <w:tab w:val="num" w:pos="-19276"/>
        </w:tabs>
        <w:ind w:left="-15676" w:hanging="360"/>
      </w:pPr>
    </w:lvl>
    <w:lvl w:ilvl="5">
      <w:start w:val="1"/>
      <w:numFmt w:val="lowerRoman"/>
      <w:lvlText w:val="%6."/>
      <w:lvlJc w:val="right"/>
      <w:pPr>
        <w:tabs>
          <w:tab w:val="num" w:pos="-19276"/>
        </w:tabs>
        <w:ind w:left="-14956" w:hanging="180"/>
      </w:pPr>
    </w:lvl>
    <w:lvl w:ilvl="6">
      <w:start w:val="1"/>
      <w:numFmt w:val="decimal"/>
      <w:lvlText w:val="%7."/>
      <w:lvlJc w:val="left"/>
      <w:pPr>
        <w:tabs>
          <w:tab w:val="num" w:pos="-19276"/>
        </w:tabs>
        <w:ind w:left="-14236" w:hanging="360"/>
      </w:pPr>
    </w:lvl>
    <w:lvl w:ilvl="7">
      <w:start w:val="1"/>
      <w:numFmt w:val="lowerLetter"/>
      <w:lvlText w:val="%8."/>
      <w:lvlJc w:val="left"/>
      <w:pPr>
        <w:tabs>
          <w:tab w:val="num" w:pos="-19276"/>
        </w:tabs>
        <w:ind w:left="-13516" w:hanging="360"/>
      </w:pPr>
    </w:lvl>
    <w:lvl w:ilvl="8">
      <w:start w:val="1"/>
      <w:numFmt w:val="lowerRoman"/>
      <w:lvlText w:val="%9."/>
      <w:lvlJc w:val="right"/>
      <w:pPr>
        <w:tabs>
          <w:tab w:val="num" w:pos="-19276"/>
        </w:tabs>
        <w:ind w:left="-12796" w:hanging="180"/>
      </w:pPr>
    </w:lvl>
  </w:abstractNum>
  <w:abstractNum w:abstractNumId="1" w15:restartNumberingAfterBreak="0">
    <w:nsid w:val="10413154"/>
    <w:multiLevelType w:val="multilevel"/>
    <w:tmpl w:val="317A7F68"/>
    <w:lvl w:ilvl="0">
      <w:start w:val="1"/>
      <w:numFmt w:val="decimal"/>
      <w:lvlText w:val="%1."/>
      <w:lvlJc w:val="left"/>
      <w:pPr>
        <w:tabs>
          <w:tab w:val="num" w:pos="0"/>
        </w:tabs>
        <w:ind w:left="109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2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44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17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89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6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34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06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279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0AE1BA5"/>
    <w:multiLevelType w:val="multilevel"/>
    <w:tmpl w:val="9F38A75E"/>
    <w:lvl w:ilvl="0">
      <w:numFmt w:val="bullet"/>
      <w:lvlText w:val=""/>
      <w:lvlJc w:val="left"/>
      <w:pPr>
        <w:tabs>
          <w:tab w:val="num" w:pos="0"/>
        </w:tabs>
        <w:ind w:left="108" w:hanging="204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4" w:hanging="20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49" w:hanging="2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24" w:hanging="2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99" w:hanging="2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74" w:hanging="2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48" w:hanging="2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23" w:hanging="2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298" w:hanging="204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B6E7B81"/>
    <w:multiLevelType w:val="multilevel"/>
    <w:tmpl w:val="AD7261F0"/>
    <w:lvl w:ilvl="0">
      <w:start w:val="1"/>
      <w:numFmt w:val="decimal"/>
      <w:lvlText w:val="%1."/>
      <w:lvlJc w:val="left"/>
      <w:pPr>
        <w:tabs>
          <w:tab w:val="num" w:pos="-140"/>
        </w:tabs>
        <w:ind w:left="-31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-140"/>
        </w:tabs>
        <w:ind w:left="-26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-140"/>
        </w:tabs>
        <w:ind w:left="438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-140"/>
        </w:tabs>
        <w:ind w:left="896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-140"/>
        </w:tabs>
        <w:ind w:left="1354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-140"/>
        </w:tabs>
        <w:ind w:left="181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-140"/>
        </w:tabs>
        <w:ind w:left="2270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-140"/>
        </w:tabs>
        <w:ind w:left="2728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-140"/>
        </w:tabs>
        <w:ind w:left="3186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B9C5D26"/>
    <w:multiLevelType w:val="multilevel"/>
    <w:tmpl w:val="A58C9346"/>
    <w:lvl w:ilvl="0">
      <w:start w:val="1"/>
      <w:numFmt w:val="decimal"/>
      <w:lvlText w:val="%1."/>
      <w:lvlJc w:val="left"/>
      <w:pPr>
        <w:tabs>
          <w:tab w:val="num" w:pos="0"/>
        </w:tabs>
        <w:ind w:left="107" w:hanging="67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42" w:hanging="67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85" w:hanging="67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27" w:hanging="67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70" w:hanging="67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12" w:hanging="67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55" w:hanging="67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197" w:hanging="67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40" w:hanging="675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1DA567F5"/>
    <w:multiLevelType w:val="multilevel"/>
    <w:tmpl w:val="F6B87728"/>
    <w:lvl w:ilvl="0">
      <w:start w:val="1"/>
      <w:numFmt w:val="decimal"/>
      <w:lvlText w:val="%1."/>
      <w:lvlJc w:val="left"/>
      <w:pPr>
        <w:tabs>
          <w:tab w:val="num" w:pos="0"/>
        </w:tabs>
        <w:ind w:left="-372" w:hanging="66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60" w:hanging="180"/>
      </w:pPr>
    </w:lvl>
  </w:abstractNum>
  <w:abstractNum w:abstractNumId="6" w15:restartNumberingAfterBreak="0">
    <w:nsid w:val="1F291533"/>
    <w:multiLevelType w:val="multilevel"/>
    <w:tmpl w:val="DA76745C"/>
    <w:lvl w:ilvl="0">
      <w:start w:val="1"/>
      <w:numFmt w:val="decimal"/>
      <w:lvlText w:val="%1."/>
      <w:lvlJc w:val="left"/>
      <w:pPr>
        <w:tabs>
          <w:tab w:val="num" w:pos="0"/>
        </w:tabs>
        <w:ind w:left="719" w:hanging="284"/>
      </w:pPr>
      <w:rPr>
        <w:b w:val="0"/>
        <w:spacing w:val="0"/>
        <w:w w:val="100"/>
        <w:lang w:val="ru-RU" w:eastAsia="en-US" w:bidi="ar-SA"/>
      </w:rPr>
    </w:lvl>
    <w:lvl w:ilvl="1">
      <w:numFmt w:val="bullet"/>
      <w:lvlText w:val="—"/>
      <w:lvlJc w:val="left"/>
      <w:pPr>
        <w:tabs>
          <w:tab w:val="num" w:pos="0"/>
        </w:tabs>
        <w:ind w:left="1211" w:hanging="351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20" w:hanging="35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78" w:hanging="35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36" w:hanging="35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94" w:hanging="35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53" w:hanging="35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11" w:hanging="35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69" w:hanging="351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1F42686F"/>
    <w:multiLevelType w:val="multilevel"/>
    <w:tmpl w:val="5D5856E0"/>
    <w:lvl w:ilvl="0">
      <w:numFmt w:val="bullet"/>
      <w:lvlText w:val=""/>
      <w:lvlJc w:val="left"/>
      <w:pPr>
        <w:tabs>
          <w:tab w:val="num" w:pos="0"/>
        </w:tabs>
        <w:ind w:left="145" w:hanging="204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14" w:hanging="20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89" w:hanging="2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63" w:hanging="2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238" w:hanging="2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513" w:hanging="2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87" w:hanging="2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62" w:hanging="2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336" w:hanging="204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241B5462"/>
    <w:multiLevelType w:val="multilevel"/>
    <w:tmpl w:val="F490CE08"/>
    <w:lvl w:ilvl="0">
      <w:start w:val="1"/>
      <w:numFmt w:val="decimal"/>
      <w:lvlText w:val="%1."/>
      <w:lvlJc w:val="left"/>
      <w:pPr>
        <w:tabs>
          <w:tab w:val="num" w:pos="0"/>
        </w:tabs>
        <w:ind w:left="108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48" w:hanging="29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96" w:hanging="29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44" w:hanging="29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93" w:hanging="29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41" w:hanging="29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89" w:hanging="29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8" w:hanging="29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86" w:hanging="296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2C962476"/>
    <w:multiLevelType w:val="multilevel"/>
    <w:tmpl w:val="01D0DEC0"/>
    <w:lvl w:ilvl="0">
      <w:start w:val="1"/>
      <w:numFmt w:val="decimal"/>
      <w:lvlText w:val="%1."/>
      <w:lvlJc w:val="left"/>
      <w:pPr>
        <w:tabs>
          <w:tab w:val="num" w:pos="0"/>
        </w:tabs>
        <w:ind w:left="109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4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78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36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494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5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410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868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326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2FD6622A"/>
    <w:multiLevelType w:val="multilevel"/>
    <w:tmpl w:val="504006AC"/>
    <w:lvl w:ilvl="0">
      <w:numFmt w:val="bullet"/>
      <w:lvlText w:val=""/>
      <w:lvlJc w:val="left"/>
      <w:pPr>
        <w:tabs>
          <w:tab w:val="num" w:pos="0"/>
        </w:tabs>
        <w:ind w:left="145" w:hanging="709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14" w:hanging="70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89" w:hanging="70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63" w:hanging="70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238" w:hanging="70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513" w:hanging="70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87" w:hanging="70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62" w:hanging="70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336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3406084B"/>
    <w:multiLevelType w:val="multilevel"/>
    <w:tmpl w:val="B74A1C40"/>
    <w:lvl w:ilvl="0">
      <w:numFmt w:val="bullet"/>
      <w:lvlText w:val=""/>
      <w:lvlJc w:val="left"/>
      <w:pPr>
        <w:tabs>
          <w:tab w:val="num" w:pos="0"/>
        </w:tabs>
        <w:ind w:left="873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0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6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8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6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341D673E"/>
    <w:multiLevelType w:val="multilevel"/>
    <w:tmpl w:val="FB441606"/>
    <w:lvl w:ilvl="0">
      <w:start w:val="1"/>
      <w:numFmt w:val="decimal"/>
      <w:lvlText w:val="%1."/>
      <w:lvlJc w:val="left"/>
      <w:pPr>
        <w:tabs>
          <w:tab w:val="num" w:pos="0"/>
        </w:tabs>
        <w:ind w:left="109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8" w:hanging="31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57" w:hanging="31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36" w:hanging="31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215" w:hanging="31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94" w:hanging="31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72" w:hanging="31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51" w:hanging="31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330" w:hanging="319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3975079F"/>
    <w:multiLevelType w:val="multilevel"/>
    <w:tmpl w:val="1B6A26EA"/>
    <w:lvl w:ilvl="0">
      <w:start w:val="1"/>
      <w:numFmt w:val="decimal"/>
      <w:lvlText w:val="%1."/>
      <w:lvlJc w:val="left"/>
      <w:pPr>
        <w:tabs>
          <w:tab w:val="num" w:pos="0"/>
        </w:tabs>
        <w:ind w:left="109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8" w:hanging="31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57" w:hanging="31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36" w:hanging="31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215" w:hanging="31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94" w:hanging="31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72" w:hanging="31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51" w:hanging="31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330" w:hanging="319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3B317993"/>
    <w:multiLevelType w:val="multilevel"/>
    <w:tmpl w:val="80861BE4"/>
    <w:lvl w:ilvl="0">
      <w:start w:val="1"/>
      <w:numFmt w:val="decimal"/>
      <w:lvlText w:val="%1."/>
      <w:lvlJc w:val="left"/>
      <w:pPr>
        <w:tabs>
          <w:tab w:val="num" w:pos="0"/>
        </w:tabs>
        <w:ind w:left="816" w:hanging="69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96" w:hanging="69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72" w:hanging="69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948" w:hanging="69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325" w:hanging="69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01" w:hanging="69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77" w:hanging="69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54" w:hanging="69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830" w:hanging="695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3E1B4260"/>
    <w:multiLevelType w:val="multilevel"/>
    <w:tmpl w:val="3708AF24"/>
    <w:lvl w:ilvl="0">
      <w:start w:val="11"/>
      <w:numFmt w:val="decimal"/>
      <w:lvlText w:val="%1."/>
      <w:lvlJc w:val="left"/>
      <w:pPr>
        <w:tabs>
          <w:tab w:val="num" w:pos="0"/>
        </w:tabs>
        <w:ind w:left="572" w:hanging="420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34" w:hanging="28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80" w:hanging="28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81" w:hanging="28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2" w:hanging="28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2" w:hanging="28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83" w:hanging="28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84" w:hanging="28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84" w:hanging="282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439C0103"/>
    <w:multiLevelType w:val="multilevel"/>
    <w:tmpl w:val="FB5C96CA"/>
    <w:lvl w:ilvl="0">
      <w:start w:val="1"/>
      <w:numFmt w:val="decimal"/>
      <w:lvlText w:val="%1."/>
      <w:lvlJc w:val="left"/>
      <w:pPr>
        <w:tabs>
          <w:tab w:val="num" w:pos="0"/>
        </w:tabs>
        <w:ind w:left="109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8" w:hanging="31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57" w:hanging="31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36" w:hanging="31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215" w:hanging="31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94" w:hanging="31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72" w:hanging="31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51" w:hanging="31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330" w:hanging="319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43A13E28"/>
    <w:multiLevelType w:val="multilevel"/>
    <w:tmpl w:val="7C006ACE"/>
    <w:lvl w:ilvl="0">
      <w:start w:val="1"/>
      <w:numFmt w:val="decimal"/>
      <w:lvlText w:val="%1."/>
      <w:lvlJc w:val="left"/>
      <w:pPr>
        <w:tabs>
          <w:tab w:val="num" w:pos="0"/>
        </w:tabs>
        <w:ind w:left="122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4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7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99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5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9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0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46317E00"/>
    <w:multiLevelType w:val="multilevel"/>
    <w:tmpl w:val="26B4182A"/>
    <w:lvl w:ilvl="0">
      <w:start w:val="1"/>
      <w:numFmt w:val="decimal"/>
      <w:lvlText w:val="%1."/>
      <w:lvlJc w:val="left"/>
      <w:pPr>
        <w:tabs>
          <w:tab w:val="num" w:pos="0"/>
        </w:tabs>
        <w:ind w:left="1142" w:hanging="28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7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0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4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7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1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4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8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1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9" w15:restartNumberingAfterBreak="0">
    <w:nsid w:val="47013947"/>
    <w:multiLevelType w:val="multilevel"/>
    <w:tmpl w:val="49BE7EFC"/>
    <w:lvl w:ilvl="0">
      <w:start w:val="1"/>
      <w:numFmt w:val="decimal"/>
      <w:lvlText w:val="%1."/>
      <w:lvlJc w:val="left"/>
      <w:pPr>
        <w:tabs>
          <w:tab w:val="num" w:pos="0"/>
        </w:tabs>
        <w:ind w:left="719" w:hanging="425"/>
      </w:pPr>
      <w:rPr>
        <w:spacing w:val="0"/>
        <w:w w:val="96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6" w:hanging="42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73" w:hanging="42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9" w:hanging="42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26" w:hanging="42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03" w:hanging="42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79" w:hanging="42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56" w:hanging="42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33" w:hanging="425"/>
      </w:pPr>
      <w:rPr>
        <w:rFonts w:ascii="Symbol" w:hAnsi="Symbol" w:cs="Symbol" w:hint="default"/>
        <w:lang w:val="ru-RU" w:eastAsia="en-US" w:bidi="ar-SA"/>
      </w:rPr>
    </w:lvl>
  </w:abstractNum>
  <w:abstractNum w:abstractNumId="20" w15:restartNumberingAfterBreak="0">
    <w:nsid w:val="4BA665D1"/>
    <w:multiLevelType w:val="multilevel"/>
    <w:tmpl w:val="7FB498AC"/>
    <w:lvl w:ilvl="0">
      <w:numFmt w:val="bullet"/>
      <w:lvlText w:val="-"/>
      <w:lvlJc w:val="left"/>
      <w:pPr>
        <w:tabs>
          <w:tab w:val="num" w:pos="0"/>
        </w:tabs>
        <w:ind w:left="105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02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04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06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09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11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113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616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11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1" w15:restartNumberingAfterBreak="0">
    <w:nsid w:val="4E5C6ABF"/>
    <w:multiLevelType w:val="multilevel"/>
    <w:tmpl w:val="FD88E296"/>
    <w:lvl w:ilvl="0">
      <w:start w:val="1"/>
      <w:numFmt w:val="decimal"/>
      <w:lvlText w:val="%1."/>
      <w:lvlJc w:val="left"/>
      <w:pPr>
        <w:tabs>
          <w:tab w:val="num" w:pos="0"/>
        </w:tabs>
        <w:ind w:left="418" w:hanging="34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40" w:hanging="34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60" w:hanging="34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80" w:hanging="34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00" w:hanging="34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4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40" w:hanging="34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360" w:hanging="34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780" w:hanging="344"/>
      </w:pPr>
      <w:rPr>
        <w:rFonts w:ascii="Symbol" w:hAnsi="Symbol" w:cs="Symbol" w:hint="default"/>
        <w:lang w:val="ru-RU" w:eastAsia="en-US" w:bidi="ar-SA"/>
      </w:rPr>
    </w:lvl>
  </w:abstractNum>
  <w:abstractNum w:abstractNumId="22" w15:restartNumberingAfterBreak="0">
    <w:nsid w:val="60671091"/>
    <w:multiLevelType w:val="multilevel"/>
    <w:tmpl w:val="630AD8D6"/>
    <w:lvl w:ilvl="0">
      <w:start w:val="1"/>
      <w:numFmt w:val="decimal"/>
      <w:lvlText w:val="%1."/>
      <w:lvlJc w:val="left"/>
      <w:pPr>
        <w:tabs>
          <w:tab w:val="num" w:pos="0"/>
        </w:tabs>
        <w:ind w:left="108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48" w:hanging="29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96" w:hanging="29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44" w:hanging="29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93" w:hanging="29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41" w:hanging="29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89" w:hanging="29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38" w:hanging="29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86" w:hanging="296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60863EF4"/>
    <w:multiLevelType w:val="multilevel"/>
    <w:tmpl w:val="A07642D6"/>
    <w:lvl w:ilvl="0">
      <w:start w:val="1"/>
      <w:numFmt w:val="decimal"/>
      <w:lvlText w:val="%1."/>
      <w:lvlJc w:val="left"/>
      <w:pPr>
        <w:tabs>
          <w:tab w:val="num" w:pos="0"/>
        </w:tabs>
        <w:ind w:left="109" w:hanging="31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8" w:hanging="31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57" w:hanging="31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36" w:hanging="31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215" w:hanging="31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94" w:hanging="31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72" w:hanging="31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51" w:hanging="31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330" w:hanging="319"/>
      </w:pPr>
      <w:rPr>
        <w:rFonts w:ascii="Symbol" w:hAnsi="Symbol" w:cs="Symbol" w:hint="default"/>
        <w:lang w:val="ru-RU" w:eastAsia="en-US" w:bidi="ar-SA"/>
      </w:rPr>
    </w:lvl>
  </w:abstractNum>
  <w:abstractNum w:abstractNumId="24" w15:restartNumberingAfterBreak="0">
    <w:nsid w:val="62A52A15"/>
    <w:multiLevelType w:val="multilevel"/>
    <w:tmpl w:val="4D2849C0"/>
    <w:lvl w:ilvl="0">
      <w:start w:val="1"/>
      <w:numFmt w:val="decimal"/>
      <w:lvlText w:val="%1."/>
      <w:lvlJc w:val="left"/>
      <w:pPr>
        <w:tabs>
          <w:tab w:val="num" w:pos="0"/>
        </w:tabs>
        <w:ind w:left="109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2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44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17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89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6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34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06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279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5" w15:restartNumberingAfterBreak="0">
    <w:nsid w:val="62F51651"/>
    <w:multiLevelType w:val="multilevel"/>
    <w:tmpl w:val="A5C28B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4D16673"/>
    <w:multiLevelType w:val="multilevel"/>
    <w:tmpl w:val="42DC8142"/>
    <w:lvl w:ilvl="0">
      <w:start w:val="1"/>
      <w:numFmt w:val="decimal"/>
      <w:lvlText w:val="%1."/>
      <w:lvlJc w:val="left"/>
      <w:pPr>
        <w:tabs>
          <w:tab w:val="num" w:pos="0"/>
        </w:tabs>
        <w:ind w:left="-892" w:hanging="66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1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7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40" w:hanging="180"/>
      </w:pPr>
    </w:lvl>
  </w:abstractNum>
  <w:abstractNum w:abstractNumId="27" w15:restartNumberingAfterBreak="0">
    <w:nsid w:val="681B2421"/>
    <w:multiLevelType w:val="multilevel"/>
    <w:tmpl w:val="9420F536"/>
    <w:lvl w:ilvl="0">
      <w:numFmt w:val="bullet"/>
      <w:lvlText w:val=""/>
      <w:lvlJc w:val="left"/>
      <w:pPr>
        <w:tabs>
          <w:tab w:val="num" w:pos="0"/>
        </w:tabs>
        <w:ind w:left="108" w:hanging="709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4" w:hanging="70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49" w:hanging="70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24" w:hanging="70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99" w:hanging="70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74" w:hanging="70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48" w:hanging="70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23" w:hanging="70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298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28" w15:restartNumberingAfterBreak="0">
    <w:nsid w:val="6EC66049"/>
    <w:multiLevelType w:val="multilevel"/>
    <w:tmpl w:val="212CE9EC"/>
    <w:lvl w:ilvl="0">
      <w:start w:val="1"/>
      <w:numFmt w:val="decimal"/>
      <w:lvlText w:val="%1."/>
      <w:lvlJc w:val="left"/>
      <w:pPr>
        <w:tabs>
          <w:tab w:val="num" w:pos="10337"/>
        </w:tabs>
        <w:ind w:left="10771" w:hanging="282"/>
      </w:pPr>
      <w:rPr>
        <w:b/>
        <w:spacing w:val="0"/>
        <w:w w:val="96"/>
        <w:sz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10197"/>
        </w:tabs>
        <w:ind w:left="10842" w:hanging="493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83" w:hanging="631"/>
      </w:pPr>
      <w:rPr>
        <w:rFonts w:ascii="Times New Roman" w:eastAsia="Times New Roman" w:hAnsi="Times New Roman" w:cs="Times New Roman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47" w:hanging="43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80" w:hanging="43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940" w:hanging="43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49" w:hanging="43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58" w:hanging="43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67" w:hanging="435"/>
      </w:pPr>
      <w:rPr>
        <w:rFonts w:ascii="Symbol" w:hAnsi="Symbol" w:cs="Symbol" w:hint="default"/>
        <w:lang w:val="ru-RU" w:eastAsia="en-US" w:bidi="ar-SA"/>
      </w:rPr>
    </w:lvl>
  </w:abstractNum>
  <w:abstractNum w:abstractNumId="29" w15:restartNumberingAfterBreak="0">
    <w:nsid w:val="795E6FB4"/>
    <w:multiLevelType w:val="multilevel"/>
    <w:tmpl w:val="3586E2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E3314B"/>
    <w:multiLevelType w:val="multilevel"/>
    <w:tmpl w:val="833299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B1E79C4"/>
    <w:multiLevelType w:val="multilevel"/>
    <w:tmpl w:val="48EE3520"/>
    <w:lvl w:ilvl="0">
      <w:start w:val="1"/>
      <w:numFmt w:val="decimal"/>
      <w:lvlText w:val="%1."/>
      <w:lvlJc w:val="left"/>
      <w:pPr>
        <w:tabs>
          <w:tab w:val="num" w:pos="0"/>
        </w:tabs>
        <w:ind w:left="106" w:hanging="18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5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11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67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23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79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35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191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347" w:hanging="181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8"/>
  </w:num>
  <w:num w:numId="2">
    <w:abstractNumId w:val="15"/>
  </w:num>
  <w:num w:numId="3">
    <w:abstractNumId w:val="11"/>
  </w:num>
  <w:num w:numId="4">
    <w:abstractNumId w:val="6"/>
  </w:num>
  <w:num w:numId="5">
    <w:abstractNumId w:val="19"/>
  </w:num>
  <w:num w:numId="6">
    <w:abstractNumId w:val="31"/>
  </w:num>
  <w:num w:numId="7">
    <w:abstractNumId w:val="20"/>
  </w:num>
  <w:num w:numId="8">
    <w:abstractNumId w:val="17"/>
  </w:num>
  <w:num w:numId="9">
    <w:abstractNumId w:val="27"/>
  </w:num>
  <w:num w:numId="10">
    <w:abstractNumId w:val="21"/>
  </w:num>
  <w:num w:numId="11">
    <w:abstractNumId w:val="2"/>
  </w:num>
  <w:num w:numId="12">
    <w:abstractNumId w:val="10"/>
  </w:num>
  <w:num w:numId="13">
    <w:abstractNumId w:val="14"/>
  </w:num>
  <w:num w:numId="14">
    <w:abstractNumId w:val="7"/>
  </w:num>
  <w:num w:numId="15">
    <w:abstractNumId w:val="8"/>
  </w:num>
  <w:num w:numId="16">
    <w:abstractNumId w:val="23"/>
  </w:num>
  <w:num w:numId="17">
    <w:abstractNumId w:val="13"/>
  </w:num>
  <w:num w:numId="18">
    <w:abstractNumId w:val="4"/>
  </w:num>
  <w:num w:numId="19">
    <w:abstractNumId w:val="16"/>
  </w:num>
  <w:num w:numId="20">
    <w:abstractNumId w:val="12"/>
  </w:num>
  <w:num w:numId="21">
    <w:abstractNumId w:val="3"/>
  </w:num>
  <w:num w:numId="22">
    <w:abstractNumId w:val="24"/>
  </w:num>
  <w:num w:numId="23">
    <w:abstractNumId w:val="28"/>
  </w:num>
  <w:num w:numId="24">
    <w:abstractNumId w:val="26"/>
  </w:num>
  <w:num w:numId="25">
    <w:abstractNumId w:val="5"/>
  </w:num>
  <w:num w:numId="26">
    <w:abstractNumId w:val="22"/>
  </w:num>
  <w:num w:numId="27">
    <w:abstractNumId w:val="0"/>
  </w:num>
  <w:num w:numId="28">
    <w:abstractNumId w:val="30"/>
  </w:num>
  <w:num w:numId="29">
    <w:abstractNumId w:val="29"/>
  </w:num>
  <w:num w:numId="30">
    <w:abstractNumId w:val="25"/>
  </w:num>
  <w:num w:numId="31">
    <w:abstractNumId w:val="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3B"/>
    <w:rsid w:val="000B27D7"/>
    <w:rsid w:val="00136E6F"/>
    <w:rsid w:val="001776A7"/>
    <w:rsid w:val="002430F6"/>
    <w:rsid w:val="0025638A"/>
    <w:rsid w:val="003E1E10"/>
    <w:rsid w:val="00610B43"/>
    <w:rsid w:val="00675F4C"/>
    <w:rsid w:val="008349E0"/>
    <w:rsid w:val="00900CA0"/>
    <w:rsid w:val="00BA6BBE"/>
    <w:rsid w:val="00D5213B"/>
    <w:rsid w:val="00D97866"/>
    <w:rsid w:val="00DD23F6"/>
    <w:rsid w:val="00E8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B3225C-22C6-448D-BEA7-8633D768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94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1B4945"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a0"/>
    <w:uiPriority w:val="99"/>
    <w:qFormat/>
    <w:rsid w:val="001B4945"/>
    <w:rPr>
      <w:rFonts w:ascii="Times New Roman" w:eastAsia="Times New Roman" w:hAnsi="Times New Roman" w:cs="Times New Roman"/>
      <w:lang w:val="ru-RU"/>
    </w:rPr>
  </w:style>
  <w:style w:type="character" w:customStyle="1" w:styleId="FontStyle12">
    <w:name w:val="Font Style12"/>
    <w:qFormat/>
    <w:rsid w:val="00C43884"/>
    <w:rPr>
      <w:rFonts w:ascii="Times New Roman" w:hAnsi="Times New Roman" w:cs="Times New Roman"/>
      <w:sz w:val="26"/>
      <w:szCs w:val="26"/>
    </w:rPr>
  </w:style>
  <w:style w:type="character" w:styleId="a5">
    <w:name w:val="annotation reference"/>
    <w:basedOn w:val="a0"/>
    <w:uiPriority w:val="99"/>
    <w:semiHidden/>
    <w:unhideWhenUsed/>
    <w:qFormat/>
    <w:rsid w:val="00C43884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C43884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7">
    <w:name w:val="Тема примечания Знак"/>
    <w:basedOn w:val="a6"/>
    <w:uiPriority w:val="99"/>
    <w:semiHidden/>
    <w:qFormat/>
    <w:rsid w:val="00C4388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Текст выноски Знак"/>
    <w:basedOn w:val="a0"/>
    <w:uiPriority w:val="99"/>
    <w:semiHidden/>
    <w:qFormat/>
    <w:rsid w:val="00C4388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-">
    <w:name w:val="Интернет-ссылка"/>
    <w:basedOn w:val="a0"/>
    <w:uiPriority w:val="99"/>
    <w:unhideWhenUsed/>
    <w:rsid w:val="004A1A96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03F9C"/>
    <w:rPr>
      <w:b/>
      <w:bCs/>
    </w:rPr>
  </w:style>
  <w:style w:type="character" w:customStyle="1" w:styleId="aa">
    <w:name w:val="Ссылка указателя"/>
    <w:qFormat/>
  </w:style>
  <w:style w:type="character" w:customStyle="1" w:styleId="Normal14">
    <w:name w:val="Normal 14 Знак"/>
    <w:basedOn w:val="a0"/>
    <w:link w:val="Normal14"/>
    <w:qFormat/>
    <w:rsid w:val="001A5F35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FontStyle11">
    <w:name w:val="Font Style11"/>
    <w:basedOn w:val="a0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Title"/>
    <w:basedOn w:val="a"/>
    <w:next w:val="ac"/>
    <w:uiPriority w:val="1"/>
    <w:qFormat/>
    <w:pPr>
      <w:spacing w:line="730" w:lineRule="exact"/>
      <w:ind w:left="2776" w:right="1635" w:firstLine="192"/>
    </w:pPr>
    <w:rPr>
      <w:b/>
      <w:bCs/>
      <w:sz w:val="32"/>
      <w:szCs w:val="32"/>
    </w:rPr>
  </w:style>
  <w:style w:type="paragraph" w:styleId="ac">
    <w:name w:val="Body Text"/>
    <w:basedOn w:val="a"/>
    <w:uiPriority w:val="1"/>
    <w:qFormat/>
    <w:rPr>
      <w:sz w:val="28"/>
      <w:szCs w:val="28"/>
    </w:rPr>
  </w:style>
  <w:style w:type="paragraph" w:styleId="ad">
    <w:name w:val="List"/>
    <w:basedOn w:val="ac"/>
    <w:rPr>
      <w:rFonts w:cs="Free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">
    <w:name w:val="index heading"/>
    <w:basedOn w:val="ab"/>
    <w:qFormat/>
  </w:style>
  <w:style w:type="paragraph" w:styleId="10">
    <w:name w:val="toc 1"/>
    <w:basedOn w:val="a"/>
    <w:uiPriority w:val="39"/>
    <w:qFormat/>
    <w:pPr>
      <w:ind w:left="513" w:hanging="361"/>
      <w:jc w:val="both"/>
    </w:pPr>
    <w:rPr>
      <w:sz w:val="24"/>
      <w:szCs w:val="24"/>
    </w:rPr>
  </w:style>
  <w:style w:type="paragraph" w:styleId="20">
    <w:name w:val="toc 2"/>
    <w:basedOn w:val="a"/>
    <w:uiPriority w:val="39"/>
    <w:qFormat/>
    <w:pPr>
      <w:ind w:left="873" w:hanging="360"/>
    </w:pPr>
    <w:rPr>
      <w:sz w:val="24"/>
      <w:szCs w:val="24"/>
    </w:rPr>
  </w:style>
  <w:style w:type="paragraph" w:styleId="3">
    <w:name w:val="toc 3"/>
    <w:basedOn w:val="a"/>
    <w:uiPriority w:val="1"/>
    <w:qFormat/>
    <w:pPr>
      <w:ind w:left="873"/>
    </w:pPr>
    <w:rPr>
      <w:sz w:val="24"/>
      <w:szCs w:val="24"/>
    </w:rPr>
  </w:style>
  <w:style w:type="paragraph" w:styleId="af0">
    <w:name w:val="List Paragraph"/>
    <w:basedOn w:val="a"/>
    <w:uiPriority w:val="1"/>
    <w:qFormat/>
    <w:pPr>
      <w:ind w:left="1220" w:hanging="359"/>
    </w:pPr>
  </w:style>
  <w:style w:type="paragraph" w:customStyle="1" w:styleId="TableParagraph">
    <w:name w:val="Table Paragraph"/>
    <w:basedOn w:val="a"/>
    <w:uiPriority w:val="1"/>
    <w:qFormat/>
    <w:pPr>
      <w:ind w:left="156"/>
    </w:pPr>
  </w:style>
  <w:style w:type="paragraph" w:customStyle="1" w:styleId="af1">
    <w:name w:val="Колонтитул"/>
    <w:basedOn w:val="a"/>
    <w:qFormat/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1B4945"/>
    <w:pPr>
      <w:tabs>
        <w:tab w:val="center" w:pos="4677"/>
        <w:tab w:val="right" w:pos="9355"/>
      </w:tabs>
    </w:pPr>
  </w:style>
  <w:style w:type="paragraph" w:styleId="af4">
    <w:name w:val="footer"/>
    <w:basedOn w:val="a"/>
    <w:uiPriority w:val="99"/>
    <w:unhideWhenUsed/>
    <w:rsid w:val="001B4945"/>
    <w:pPr>
      <w:tabs>
        <w:tab w:val="center" w:pos="4677"/>
        <w:tab w:val="right" w:pos="9355"/>
      </w:tabs>
    </w:pPr>
  </w:style>
  <w:style w:type="paragraph" w:styleId="af5">
    <w:name w:val="annotation text"/>
    <w:basedOn w:val="a"/>
    <w:uiPriority w:val="99"/>
    <w:semiHidden/>
    <w:unhideWhenUsed/>
    <w:qFormat/>
    <w:rsid w:val="00C43884"/>
    <w:rPr>
      <w:sz w:val="20"/>
      <w:szCs w:val="20"/>
    </w:rPr>
  </w:style>
  <w:style w:type="paragraph" w:styleId="af6">
    <w:name w:val="annotation subject"/>
    <w:basedOn w:val="af5"/>
    <w:next w:val="af5"/>
    <w:uiPriority w:val="99"/>
    <w:semiHidden/>
    <w:unhideWhenUsed/>
    <w:qFormat/>
    <w:rsid w:val="00C43884"/>
    <w:rPr>
      <w:b/>
      <w:bCs/>
    </w:rPr>
  </w:style>
  <w:style w:type="paragraph" w:styleId="af7">
    <w:name w:val="Balloon Text"/>
    <w:basedOn w:val="a"/>
    <w:uiPriority w:val="99"/>
    <w:semiHidden/>
    <w:unhideWhenUsed/>
    <w:qFormat/>
    <w:rsid w:val="00C43884"/>
    <w:rPr>
      <w:rFonts w:ascii="Segoe UI" w:hAnsi="Segoe UI" w:cs="Segoe UI"/>
      <w:sz w:val="18"/>
      <w:szCs w:val="18"/>
    </w:rPr>
  </w:style>
  <w:style w:type="paragraph" w:styleId="af8">
    <w:name w:val="TOC Heading"/>
    <w:basedOn w:val="1"/>
    <w:next w:val="a"/>
    <w:uiPriority w:val="39"/>
    <w:unhideWhenUsed/>
    <w:qFormat/>
    <w:rsid w:val="004A1A96"/>
    <w:pPr>
      <w:keepNext/>
      <w:keepLines/>
      <w:widowControl/>
      <w:spacing w:before="240" w:line="259" w:lineRule="auto"/>
      <w:ind w:left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af9">
    <w:name w:val="No Spacing"/>
    <w:uiPriority w:val="1"/>
    <w:qFormat/>
    <w:rsid w:val="0066452E"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customStyle="1" w:styleId="afa">
    <w:name w:val="Содержимое врезки"/>
    <w:basedOn w:val="a"/>
    <w:qFormat/>
  </w:style>
  <w:style w:type="paragraph" w:customStyle="1" w:styleId="Normal140">
    <w:name w:val="Normal 14"/>
    <w:basedOn w:val="a"/>
    <w:qFormat/>
    <w:rsid w:val="001A5F35"/>
    <w:pPr>
      <w:widowControl/>
      <w:spacing w:line="360" w:lineRule="exact"/>
      <w:ind w:firstLine="720"/>
      <w:jc w:val="both"/>
    </w:pPr>
    <w:rPr>
      <w:sz w:val="28"/>
      <w:szCs w:val="28"/>
      <w:lang w:eastAsia="ru-RU"/>
    </w:rPr>
  </w:style>
  <w:style w:type="paragraph" w:customStyle="1" w:styleId="Style1">
    <w:name w:val="Style1"/>
    <w:basedOn w:val="a"/>
    <w:qFormat/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qFormat/>
    <w:rPr>
      <w:rFonts w:eastAsiaTheme="minorEastAsia"/>
      <w:sz w:val="24"/>
      <w:szCs w:val="24"/>
      <w:lang w:eastAsia="ru-RU"/>
    </w:rPr>
  </w:style>
  <w:style w:type="paragraph" w:customStyle="1" w:styleId="Style3">
    <w:name w:val="Style3"/>
    <w:basedOn w:val="a"/>
    <w:qFormat/>
    <w:pPr>
      <w:spacing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4">
    <w:name w:val="Style4"/>
    <w:basedOn w:val="a"/>
    <w:qFormat/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qFormat/>
    <w:rPr>
      <w:rFonts w:eastAsiaTheme="minorEastAsi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sid w:val="00C43884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hyperlink" Target="https://www.cftc.gov/" TargetMode="External"/><Relationship Id="rId26" Type="http://schemas.openxmlformats.org/officeDocument/2006/relationships/hyperlink" Target="https://www.nfa.futures.org/" TargetMode="External"/><Relationship Id="rId39" Type="http://schemas.openxmlformats.org/officeDocument/2006/relationships/hyperlink" Target="http://www.consultant.ru/" TargetMode="External"/><Relationship Id="rId21" Type="http://schemas.openxmlformats.org/officeDocument/2006/relationships/hyperlink" Target="https://cbr.ru/Content/Document/File/124677/presentation_20210728.pdf" TargetMode="External"/><Relationship Id="rId34" Type="http://schemas.openxmlformats.org/officeDocument/2006/relationships/hyperlink" Target="http://www.minfin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50" Type="http://schemas.openxmlformats.org/officeDocument/2006/relationships/footer" Target="footer15.xml"/><Relationship Id="rId55" Type="http://schemas.openxmlformats.org/officeDocument/2006/relationships/hyperlink" Target="https://dvs.rsl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9" Type="http://schemas.openxmlformats.org/officeDocument/2006/relationships/footer" Target="footer11.xml"/><Relationship Id="rId11" Type="http://schemas.openxmlformats.org/officeDocument/2006/relationships/footer" Target="footer4.xml"/><Relationship Id="rId24" Type="http://schemas.openxmlformats.org/officeDocument/2006/relationships/image" Target="media/image1.png"/><Relationship Id="rId32" Type="http://schemas.openxmlformats.org/officeDocument/2006/relationships/hyperlink" Target="https://finunivers.alpinadigital.ru/book/296" TargetMode="External"/><Relationship Id="rId37" Type="http://schemas.openxmlformats.org/officeDocument/2006/relationships/hyperlink" Target="http://www.gks.ru/" TargetMode="External"/><Relationship Id="rId40" Type="http://schemas.openxmlformats.org/officeDocument/2006/relationships/hyperlink" Target="http://www.garant.ru/" TargetMode="External"/><Relationship Id="rId45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53" Type="http://schemas.openxmlformats.org/officeDocument/2006/relationships/hyperlink" Target="http://elib.fa.ru/" TargetMode="External"/><Relationship Id="rId58" Type="http://schemas.openxmlformats.org/officeDocument/2006/relationships/hyperlink" Target="http://www.sciencedirect.com/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s://www.nfa.futures.org/" TargetMode="External"/><Relationship Id="rId14" Type="http://schemas.openxmlformats.org/officeDocument/2006/relationships/footer" Target="footer7.xml"/><Relationship Id="rId22" Type="http://schemas.openxmlformats.org/officeDocument/2006/relationships/hyperlink" Target="https://www.moex.com/" TargetMode="External"/><Relationship Id="rId27" Type="http://schemas.openxmlformats.org/officeDocument/2006/relationships/image" Target="media/image2.png"/><Relationship Id="rId30" Type="http://schemas.openxmlformats.org/officeDocument/2006/relationships/hyperlink" Target="https://finunivers.alpinadigital.ru/book/75" TargetMode="External"/><Relationship Id="rId35" Type="http://schemas.openxmlformats.org/officeDocument/2006/relationships/hyperlink" Target="http://www.fedsfm.ru/" TargetMode="External"/><Relationship Id="rId43" Type="http://schemas.openxmlformats.org/officeDocument/2006/relationships/footer" Target="footer12.xml"/><Relationship Id="rId48" Type="http://schemas.openxmlformats.org/officeDocument/2006/relationships/footer" Target="footer13.xml"/><Relationship Id="rId56" Type="http://schemas.openxmlformats.org/officeDocument/2006/relationships/hyperlink" Target="http://search.ebscohost.com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12" Type="http://schemas.openxmlformats.org/officeDocument/2006/relationships/footer" Target="footer5.xml"/><Relationship Id="rId17" Type="http://schemas.openxmlformats.org/officeDocument/2006/relationships/hyperlink" Target="https://www.moex.com/" TargetMode="External"/><Relationship Id="rId25" Type="http://schemas.openxmlformats.org/officeDocument/2006/relationships/hyperlink" Target="https://www.cftc.gov/" TargetMode="External"/><Relationship Id="rId33" Type="http://schemas.openxmlformats.org/officeDocument/2006/relationships/hyperlink" Target="http://www.cbr.ru/" TargetMode="External"/><Relationship Id="rId38" Type="http://schemas.openxmlformats.org/officeDocument/2006/relationships/hyperlink" Target="http://www/" TargetMode="External"/><Relationship Id="rId46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59" Type="http://schemas.openxmlformats.org/officeDocument/2006/relationships/hyperlink" Target="http://www.sciencedirect.com/" TargetMode="External"/><Relationship Id="rId20" Type="http://schemas.openxmlformats.org/officeDocument/2006/relationships/hyperlink" Target="https://cbr.ru/Content/Document/File/124677/presentation_20210728.pdf" TargetMode="External"/><Relationship Id="rId41" Type="http://schemas.openxmlformats.org/officeDocument/2006/relationships/hyperlink" Target="http://elib.fa.ru/" TargetMode="External"/><Relationship Id="rId54" Type="http://schemas.openxmlformats.org/officeDocument/2006/relationships/hyperlink" Target="http://elibrary.ru/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0.xml"/><Relationship Id="rId28" Type="http://schemas.openxmlformats.org/officeDocument/2006/relationships/image" Target="media/image3.png"/><Relationship Id="rId36" Type="http://schemas.openxmlformats.org/officeDocument/2006/relationships/hyperlink" Target="http://www.gks.ru/" TargetMode="External"/><Relationship Id="rId49" Type="http://schemas.openxmlformats.org/officeDocument/2006/relationships/footer" Target="footer14.xml"/><Relationship Id="rId57" Type="http://schemas.openxmlformats.org/officeDocument/2006/relationships/hyperlink" Target="http://search.ebscohost.com/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finunivers.alpinadigital.ru/book/288" TargetMode="External"/><Relationship Id="rId44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52" Type="http://schemas.openxmlformats.org/officeDocument/2006/relationships/hyperlink" Target="http://www.garant.ru/" TargetMode="External"/><Relationship Id="rId60" Type="http://schemas.openxmlformats.org/officeDocument/2006/relationships/footer" Target="footer16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4F32A-E9E7-4D47-AA21-2A27E998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30</Pages>
  <Words>6900</Words>
  <Characters>39334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Граждан Оксана Николаевна</cp:lastModifiedBy>
  <cp:revision>23</cp:revision>
  <dcterms:created xsi:type="dcterms:W3CDTF">2023-11-22T09:06:00Z</dcterms:created>
  <dcterms:modified xsi:type="dcterms:W3CDTF">2024-03-13T12:50:00Z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2023-10-24T00:00:00Z</vt:filetime>
  </property>
  <property fmtid="{D5CDD505-2E9C-101B-9397-08002B2CF9AE}" pid="5" name="Producer">
    <vt:lpwstr>Microsoft® Word 2013</vt:lpwstr>
  </property>
</Properties>
</file>